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 xml:space="preserve">АДМИНИСТРАЦИЯ ГОРОДА ПЕРМИ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ПОСТАНОВЛЕНИЕ</w:t>
      </w:r>
    </w:p>
    <w:p>
      <w:pPr>
        <w:pStyle w:val="ConsPlusTitle"/>
        <w:jc w:val="center"/>
      </w:pPr>
      <w:r>
        <w:t xml:space="preserve">от 4 марта 2022 г. N 143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ОБ УТВЕРЖДЕНИИ АДМИНИСТРАТИВНОГО РЕГЛАМЕНТА ПРЕДОСТАВЛЕНИЯ</w:t>
      </w:r>
    </w:p>
    <w:p>
      <w:pPr>
        <w:pStyle w:val="ConsPlusTitle"/>
        <w:jc w:val="center"/>
      </w:pPr>
      <w:r>
        <w:t xml:space="preserve">ДЕПАРТАМЕНТОМ ОБРАЗОВАНИЯ АДМИНИСТРАЦИИ ГОРОДА ПЕРМИ</w:t>
      </w:r>
    </w:p>
    <w:p>
      <w:pPr>
        <w:pStyle w:val="ConsPlusTitle"/>
        <w:jc w:val="center"/>
      </w:pPr>
      <w:r>
        <w:t xml:space="preserve">МУНИЦИПАЛЬНОЙ УСЛУГИ "ПОСТАНОВКА НА УЧЕТ И НАПРАВЛЕНИЕ ДЕТЕЙ</w:t>
      </w:r>
    </w:p>
    <w:p>
      <w:pPr>
        <w:pStyle w:val="ConsPlusTitle"/>
        <w:jc w:val="center"/>
      </w:pPr>
      <w:r>
        <w:t xml:space="preserve">В МУНИЦИПАЛЬНЫЕ ОБРАЗОВАТЕЛЬНЫЕ УЧРЕЖДЕНИЯ, РЕАЛИЗУЮЩИЕ</w:t>
      </w:r>
    </w:p>
    <w:p>
      <w:pPr>
        <w:pStyle w:val="ConsPlusTitle"/>
        <w:jc w:val="center"/>
      </w:pPr>
      <w:r>
        <w:t xml:space="preserve">ОБРАЗОВАТЕЛЬНЫЕ ПРОГРАММЫ ДОШКОЛЬНОГО ОБРАЗОВАНИЯ"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11.04.2023 </w:t>
            </w:r>
            <w:hyperlink r:id="rId7">
              <w:r>
                <w:rPr>
                  <w:color w:val="0000ff"/>
                </w:rPr>
                <w:t xml:space="preserve">N 287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28.05.2024 </w:t>
            </w:r>
            <w:hyperlink r:id="rId8">
              <w:r>
                <w:rPr>
                  <w:color w:val="0000ff"/>
                </w:rPr>
                <w:t xml:space="preserve">N 405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 xml:space="preserve"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10">
        <w:r>
          <w:rPr>
            <w:color w:val="0000ff"/>
          </w:rPr>
          <w:t xml:space="preserve">Перечнем</w:t>
        </w:r>
      </w:hyperlink>
      <w:r>
        <w:t xml:space="preserve">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самоуправления, утвержденным распоряжением Правительства Российской Федерации от 18 сентября 2019 г. N 2113-р, администрация города</w:t>
      </w:r>
      <w:r>
        <w:t xml:space="preserve"> Перми постановляет: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8">
        <w:r>
          <w:rPr>
            <w:color w:val="0000ff"/>
          </w:rPr>
          <w:t xml:space="preserve">регламент</w:t>
        </w:r>
      </w:hyperlink>
      <w:r>
        <w:t xml:space="preserve">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образования".</w:t>
      </w:r>
    </w:p>
    <w:p>
      <w:pPr>
        <w:pStyle w:val="ConsPlusNormal"/>
        <w:spacing w:before="220"/>
        <w:ind w:firstLine="540"/>
        <w:jc w:val="both"/>
      </w:pPr>
      <w:r>
        <w:t xml:space="preserve">2. Департаменту образования администрации города Перми обеспечить:</w:t>
      </w:r>
    </w:p>
    <w:p>
      <w:pPr>
        <w:pStyle w:val="ConsPlusNormal"/>
        <w:spacing w:before="220"/>
        <w:ind w:firstLine="540"/>
        <w:jc w:val="both"/>
      </w:pPr>
      <w:r>
        <w:t xml:space="preserve">2.1. размещение, изменение сведений о муниципальной услуге "Постановка на учет и направление детей в муниципальные образовательные учреждения, реализующие образовательные программы дошкольного образования" (далее - муниципальная услуга) в федеральной государственной информационной системе "Федеральный реестр государственных и муниципальных услуг (функций)" в срок, не превышающий 3 календарных дней со дня официального опубликования настоящего постановления;</w:t>
      </w:r>
    </w:p>
    <w:p>
      <w:pPr>
        <w:pStyle w:val="ConsPlusNormal"/>
        <w:spacing w:before="220"/>
        <w:ind w:firstLine="540"/>
        <w:jc w:val="both"/>
      </w:pPr>
      <w:r>
        <w:t xml:space="preserve">2.2. актуализацию соглашения с государственным бюджетным учреждением Пермского края "Пермский краевой многофункциональный центр предоставления государственных и муниципальных услуг" (далее - МФЦ) и технологической схемы оказания муниципальной услуги и их направление в адрес МФЦ не позднее 30 календарных дней со дня вступления в силу настоящего постановления;</w:t>
      </w:r>
    </w:p>
    <w:p>
      <w:pPr>
        <w:pStyle w:val="ConsPlusNormal"/>
        <w:spacing w:before="220"/>
        <w:ind w:firstLine="540"/>
        <w:jc w:val="both"/>
      </w:pPr>
      <w:r>
        <w:t xml:space="preserve">2.3. размещение, изменение информации о муниципальной услуге в Реестре муниципальных услуг (функций), предоставляемых (осуществляемых) администрацией города Перми в установленном администрацией города Перми порядке в течение 30 календарных дней со дня вступления в силу настоящего постановления.</w:t>
      </w:r>
    </w:p>
    <w:p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Перми:</w:t>
      </w:r>
    </w:p>
    <w:p>
      <w:pPr>
        <w:pStyle w:val="ConsPlusNormal"/>
        <w:spacing w:before="220"/>
        <w:ind w:firstLine="540"/>
        <w:jc w:val="both"/>
      </w:pPr>
      <w:r>
        <w:t xml:space="preserve">от 27 марта 2015 г. </w:t>
      </w:r>
      <w:hyperlink r:id="rId11">
        <w:r>
          <w:rPr>
            <w:color w:val="0000ff"/>
          </w:rPr>
          <w:t xml:space="preserve">N 160</w:t>
        </w:r>
      </w:hyperlink>
      <w:r>
        <w:t xml:space="preserve"> "Об утверждении Административного регламента предоставления </w:t>
      </w:r>
      <w:r>
        <w:t xml:space="preserve">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сады)";</w:t>
      </w:r>
    </w:p>
    <w:p>
      <w:pPr>
        <w:pStyle w:val="ConsPlusNormal"/>
        <w:spacing w:before="220"/>
        <w:ind w:firstLine="540"/>
        <w:jc w:val="both"/>
      </w:pPr>
      <w:r>
        <w:t xml:space="preserve">от 16 июня 2016 г. </w:t>
      </w:r>
      <w:hyperlink r:id="rId12">
        <w:r>
          <w:rPr>
            <w:color w:val="0000ff"/>
          </w:rPr>
          <w:t xml:space="preserve">N 414</w:t>
        </w:r>
      </w:hyperlink>
      <w: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ConsPlusNormal"/>
        <w:spacing w:before="220"/>
        <w:ind w:firstLine="540"/>
        <w:jc w:val="both"/>
      </w:pPr>
      <w:r>
        <w:t xml:space="preserve">от 15 мая 2017 г. </w:t>
      </w:r>
      <w:hyperlink r:id="rId13">
        <w:r>
          <w:rPr>
            <w:color w:val="0000ff"/>
          </w:rPr>
          <w:t xml:space="preserve">N 359</w:t>
        </w:r>
      </w:hyperlink>
      <w: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ConsPlusNormal"/>
        <w:spacing w:before="220"/>
        <w:ind w:firstLine="540"/>
        <w:jc w:val="both"/>
      </w:pPr>
      <w:r>
        <w:t xml:space="preserve">от 28 августа 2018 г. </w:t>
      </w:r>
      <w:hyperlink r:id="rId14">
        <w:r>
          <w:rPr>
            <w:color w:val="0000ff"/>
          </w:rPr>
          <w:t xml:space="preserve">N 557</w:t>
        </w:r>
      </w:hyperlink>
      <w: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ConsPlusNormal"/>
        <w:spacing w:before="220"/>
        <w:ind w:firstLine="540"/>
        <w:jc w:val="both"/>
      </w:pPr>
      <w:r>
        <w:t xml:space="preserve">от 24 апреля 2019 г. </w:t>
      </w:r>
      <w:hyperlink r:id="rId15">
        <w:r>
          <w:rPr>
            <w:color w:val="0000ff"/>
          </w:rPr>
          <w:t xml:space="preserve">N 126-П</w:t>
        </w:r>
      </w:hyperlink>
      <w: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ConsPlusNormal"/>
        <w:spacing w:before="220"/>
        <w:ind w:firstLine="540"/>
        <w:jc w:val="both"/>
      </w:pPr>
      <w:r>
        <w:t xml:space="preserve">от 14 января 2020 г. </w:t>
      </w:r>
      <w:hyperlink r:id="rId16">
        <w:r>
          <w:rPr>
            <w:color w:val="0000ff"/>
          </w:rPr>
          <w:t xml:space="preserve">N 30</w:t>
        </w:r>
      </w:hyperlink>
      <w: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ConsPlusNormal"/>
        <w:spacing w:before="220"/>
        <w:ind w:firstLine="540"/>
        <w:jc w:val="both"/>
      </w:pPr>
      <w:r>
        <w:t xml:space="preserve">от 20 апреля 2020 г. </w:t>
      </w:r>
      <w:hyperlink r:id="rId17">
        <w:r>
          <w:rPr>
            <w:color w:val="0000ff"/>
          </w:rPr>
          <w:t xml:space="preserve">N 363</w:t>
        </w:r>
      </w:hyperlink>
      <w: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ConsPlusNormal"/>
        <w:spacing w:before="220"/>
        <w:ind w:firstLine="540"/>
        <w:jc w:val="both"/>
      </w:pPr>
      <w:r>
        <w:t xml:space="preserve">от 26 марта 2021 г. </w:t>
      </w:r>
      <w:hyperlink r:id="rId18">
        <w:r>
          <w:rPr>
            <w:color w:val="0000ff"/>
          </w:rPr>
          <w:t xml:space="preserve">N 211</w:t>
        </w:r>
      </w:hyperlink>
      <w: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160".</w:t>
      </w:r>
    </w:p>
    <w:p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со дня официального опубликования в </w:t>
      </w:r>
      <w:r>
        <w:t xml:space="preserve">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before="220"/>
        <w:ind w:firstLine="540"/>
        <w:jc w:val="both"/>
      </w:pPr>
      <w:r>
        <w:t xml:space="preserve">5.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before="220"/>
        <w:ind w:firstLine="540"/>
        <w:jc w:val="both"/>
      </w:pPr>
      <w:r>
        <w:t xml:space="preserve">6.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ConsPlusNormal"/>
        <w:spacing w:before="220"/>
        <w:ind w:firstLine="540"/>
        <w:jc w:val="both"/>
      </w:pPr>
      <w:r>
        <w:t xml:space="preserve">7. </w:t>
      </w:r>
      <w:r>
        <w:t xml:space="preserve">Контроль за</w:t>
      </w:r>
      <w:r>
        <w:t xml:space="preserve"> исполнением настоящего постановления возложить на заместителя главы администрации города Перми Грибанова А.А.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Глава города Перми</w:t>
      </w:r>
    </w:p>
    <w:p>
      <w:pPr>
        <w:pStyle w:val="ConsPlusNormal"/>
        <w:jc w:val="right"/>
      </w:pPr>
      <w:r>
        <w:t xml:space="preserve">А.Н.ДЕМКИН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 xml:space="preserve">УТВЕРЖДЕН</w:t>
      </w:r>
    </w:p>
    <w:p>
      <w:pPr>
        <w:pStyle w:val="ConsPlusNormal"/>
        <w:jc w:val="right"/>
      </w:pPr>
      <w:r>
        <w:t xml:space="preserve">постановлением</w:t>
      </w:r>
    </w:p>
    <w:p>
      <w:pPr>
        <w:pStyle w:val="ConsPlusNormal"/>
        <w:jc w:val="right"/>
      </w:pPr>
      <w:r>
        <w:t xml:space="preserve">администрации города Перми</w:t>
      </w:r>
    </w:p>
    <w:p>
      <w:pPr>
        <w:pStyle w:val="ConsPlusNormal"/>
        <w:jc w:val="right"/>
      </w:pPr>
      <w:r>
        <w:t xml:space="preserve">от 04.03.2022 N 143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48"/>
      <w:bookmarkEnd w:id="0"/>
      <w:r>
        <w:t xml:space="preserve">АДМИНИСТРАТИВНЫЙ РЕГЛАМЕНТ</w:t>
      </w:r>
    </w:p>
    <w:p>
      <w:pPr>
        <w:pStyle w:val="ConsPlusTitle"/>
        <w:jc w:val="center"/>
      </w:pPr>
      <w:r>
        <w:t xml:space="preserve">ПРЕДОСТАВЛЕНИЯ ДЕПАРТАМЕНТОМ ОБРАЗОВАНИЯ АДМИНИСТРАЦИИ</w:t>
      </w:r>
    </w:p>
    <w:p>
      <w:pPr>
        <w:pStyle w:val="ConsPlusTitle"/>
        <w:jc w:val="center"/>
      </w:pPr>
      <w:r>
        <w:t xml:space="preserve">ГОРОДА ПЕРМИ МУНИЦИПАЛЬНОЙ УСЛУГИ "ПОСТАНОВКА НА УЧЕТ</w:t>
      </w:r>
    </w:p>
    <w:p>
      <w:pPr>
        <w:pStyle w:val="ConsPlusTitle"/>
        <w:jc w:val="center"/>
      </w:pPr>
      <w:r>
        <w:t xml:space="preserve">И НАПРАВЛЕНИЕ 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Title"/>
        <w:jc w:val="center"/>
      </w:pPr>
      <w:r>
        <w:t xml:space="preserve">УЧРЕЖДЕНИЯ, РЕАЛИЗУЮЩИЕ ОБРАЗОВАТЕЛЬНЫЕ ПРОГРАММЫ</w:t>
      </w:r>
    </w:p>
    <w:p>
      <w:pPr>
        <w:pStyle w:val="ConsPlusTitle"/>
        <w:jc w:val="center"/>
      </w:pPr>
      <w:r>
        <w:t xml:space="preserve">ДОШКОЛЬНОГО ОБРАЗОВАНИЯ"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11.04.2023 </w:t>
            </w:r>
            <w:hyperlink r:id="rId19">
              <w:r>
                <w:rPr>
                  <w:color w:val="0000ff"/>
                </w:rPr>
                <w:t xml:space="preserve">N 287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28.05.2024 </w:t>
            </w:r>
            <w:hyperlink r:id="rId20">
              <w:r>
                <w:rPr>
                  <w:color w:val="0000ff"/>
                </w:rPr>
                <w:t xml:space="preserve">N 405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1.1. Административный регламент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 (далее - Административный регламент) определяет стандарт и порядок предоставления муниципальной услуги в администрации города Перми.</w:t>
      </w:r>
    </w:p>
    <w:p>
      <w:pPr>
        <w:pStyle w:val="ConsPlusNormal"/>
        <w:spacing w:before="220"/>
        <w:ind w:firstLine="540"/>
        <w:jc w:val="both"/>
      </w:pPr>
      <w:r>
        <w:t xml:space="preserve">1.2. Заявителями на получение муниципальной услуги являются граждане Российской Федерации, иностранные граждане, лица без гражданства, являющиеся родителями (законными представителями) детей дошкольного возраста (далее - Заявитель).</w:t>
      </w:r>
    </w:p>
    <w:p>
      <w:pPr>
        <w:pStyle w:val="ConsPlusNormal"/>
        <w:spacing w:before="220"/>
        <w:ind w:firstLine="540"/>
        <w:jc w:val="both"/>
      </w:pPr>
      <w:r>
        <w:t xml:space="preserve">1.3. Органом, предоставляющим муниципальную услугу, является департамент образования администрации города Перми (далее - Департамент образования) через отделы образования районов города Перми (далее - РОО).</w:t>
      </w:r>
    </w:p>
    <w:p>
      <w:pPr>
        <w:pStyle w:val="ConsPlusNormal"/>
        <w:spacing w:before="220"/>
        <w:ind w:firstLine="540"/>
        <w:jc w:val="both"/>
      </w:pPr>
      <w:hyperlink w:anchor="P329">
        <w:r>
          <w:rPr>
            <w:color w:val="0000ff"/>
          </w:rPr>
          <w:t xml:space="preserve">Информация</w:t>
        </w:r>
      </w:hyperlink>
      <w:r>
        <w:t xml:space="preserve"> о месте нахождения и графике приема Департамента образования, РОО приведена в приложении 1 к настоящему Административному регламенту.</w:t>
      </w:r>
    </w:p>
    <w:p>
      <w:pPr>
        <w:pStyle w:val="ConsPlusNormal"/>
        <w:spacing w:before="220"/>
        <w:ind w:firstLine="540"/>
        <w:jc w:val="both"/>
      </w:pPr>
      <w:r>
        <w:t xml:space="preserve">1.4. </w:t>
      </w:r>
      <w:r>
        <w:t xml:space="preserve">Заявление на предоставление муниципальной услуги для постановки ребенка на учет для направления в муниципальное образовательное учреждение, реализующее образовательные программы дошкольного образования (далее - МОУ), подается (направляется) в электронном виде,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посредством федеральной государственной информационной системы "Единый портал государственных и муниципальных услуг (функций</w:t>
      </w:r>
      <w:r>
        <w:t xml:space="preserve">)" (далее - Единый портал), а также может быть подано (направлено):</w:t>
      </w:r>
    </w:p>
    <w:p>
      <w:pPr>
        <w:pStyle w:val="ConsPlusNormal"/>
        <w:spacing w:before="220"/>
        <w:ind w:firstLine="540"/>
        <w:jc w:val="both"/>
      </w:pPr>
      <w:r>
        <w:t xml:space="preserve">через МФЦ в соответствии с заключенным Соглашением о взаимодействии;</w:t>
      </w:r>
    </w:p>
    <w:p>
      <w:pPr>
        <w:pStyle w:val="ConsPlusNormal"/>
        <w:spacing w:before="220"/>
        <w:ind w:firstLine="540"/>
        <w:jc w:val="both"/>
      </w:pPr>
      <w:r>
        <w:t xml:space="preserve">по почте с вложением копий документов, заверенных надлежащим образом, по адресу РОО, указанному в </w:t>
      </w:r>
      <w:hyperlink w:anchor="P329">
        <w:r>
          <w:rPr>
            <w:color w:val="0000ff"/>
          </w:rPr>
          <w:t xml:space="preserve">приложении 1</w:t>
        </w:r>
      </w:hyperlink>
      <w:r>
        <w:t xml:space="preserve"> к настоящему Административному регламенту, в соответствии с местом жительства ребенка.</w:t>
      </w:r>
    </w:p>
    <w:p>
      <w:pPr>
        <w:pStyle w:val="ConsPlusNormal"/>
        <w:spacing w:before="220"/>
        <w:ind w:firstLine="540"/>
        <w:jc w:val="both"/>
      </w:pPr>
      <w: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http://mfc-perm.ru.</w:t>
      </w:r>
    </w:p>
    <w:p>
      <w:pPr>
        <w:pStyle w:val="ConsPlusNormal"/>
        <w:spacing w:before="220"/>
        <w:ind w:firstLine="540"/>
        <w:jc w:val="both"/>
      </w:pPr>
      <w:r>
        <w:t xml:space="preserve">Муниципальная услуга доступна для предоставления в электронном виде на всей территории Российской Федерации;</w:t>
      </w:r>
    </w:p>
    <w:p>
      <w:pPr>
        <w:pStyle w:val="ConsPlusNormal"/>
        <w:jc w:val="both"/>
      </w:pPr>
      <w:r>
        <w:t xml:space="preserve">(п. 1.4 в ред. </w:t>
      </w:r>
      <w:hyperlink r:id="rId21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1.4.1-1.4.3. утратили силу с 01.07.2024. - </w:t>
      </w:r>
      <w:hyperlink r:id="rId22">
        <w:r>
          <w:rPr>
            <w:color w:val="0000ff"/>
          </w:rPr>
          <w:t xml:space="preserve">Постановление</w:t>
        </w:r>
      </w:hyperlink>
      <w:r>
        <w:t xml:space="preserve"> Администрации г. Перми от 28.05.2024 N 405.</w:t>
      </w:r>
    </w:p>
    <w:p>
      <w:pPr>
        <w:pStyle w:val="ConsPlusNormal"/>
        <w:spacing w:before="220"/>
        <w:ind w:firstLine="540"/>
        <w:jc w:val="both"/>
      </w:pPr>
      <w:r>
        <w:t xml:space="preserve">1.5. Информацию о предоставлении муниципальной услуги можно получить:</w:t>
      </w:r>
    </w:p>
    <w:p>
      <w:pPr>
        <w:pStyle w:val="ConsPlusNormal"/>
        <w:spacing w:before="220"/>
        <w:ind w:firstLine="540"/>
        <w:jc w:val="both"/>
      </w:pPr>
      <w:r>
        <w:t xml:space="preserve">1.5.1. в РОО, Департаменте образования:</w:t>
      </w:r>
    </w:p>
    <w:p>
      <w:pPr>
        <w:pStyle w:val="ConsPlusNormal"/>
        <w:spacing w:before="220"/>
        <w:ind w:firstLine="540"/>
        <w:jc w:val="both"/>
      </w:pPr>
      <w:r>
        <w:t xml:space="preserve">при личном обращении в РОО;</w:t>
      </w:r>
    </w:p>
    <w:p>
      <w:pPr>
        <w:pStyle w:val="ConsPlusNormal"/>
        <w:spacing w:before="220"/>
        <w:ind w:firstLine="540"/>
        <w:jc w:val="both"/>
      </w:pPr>
      <w:r>
        <w:t xml:space="preserve">на информационных </w:t>
      </w:r>
      <w:r>
        <w:t xml:space="preserve">стендах</w:t>
      </w:r>
      <w:r>
        <w:t xml:space="preserve"> в РОО;</w:t>
      </w:r>
    </w:p>
    <w:p>
      <w:pPr>
        <w:pStyle w:val="ConsPlusNormal"/>
        <w:spacing w:before="220"/>
        <w:ind w:firstLine="540"/>
        <w:jc w:val="both"/>
      </w:pPr>
      <w:r>
        <w:t xml:space="preserve">по телефону;</w:t>
      </w:r>
    </w:p>
    <w:p>
      <w:pPr>
        <w:pStyle w:val="ConsPlusNormal"/>
        <w:spacing w:before="220"/>
        <w:ind w:firstLine="540"/>
        <w:jc w:val="both"/>
      </w:pPr>
      <w:r>
        <w:t xml:space="preserve">по письменному заявлению;</w:t>
      </w:r>
    </w:p>
    <w:p>
      <w:pPr>
        <w:pStyle w:val="ConsPlusNormal"/>
        <w:spacing w:before="220"/>
        <w:ind w:firstLine="540"/>
        <w:jc w:val="both"/>
      </w:pPr>
      <w:r>
        <w:t xml:space="preserve">абзац утратил силу с 01.07.2024. - </w:t>
      </w:r>
      <w:hyperlink r:id="rId23">
        <w:r>
          <w:rPr>
            <w:color w:val="0000ff"/>
          </w:rPr>
          <w:t xml:space="preserve">Постановление</w:t>
        </w:r>
      </w:hyperlink>
      <w:r>
        <w:t xml:space="preserve"> Администрации г. Перми от 28.05.2024 N 405;</w:t>
      </w:r>
    </w:p>
    <w:p>
      <w:pPr>
        <w:pStyle w:val="ConsPlusNormal"/>
        <w:spacing w:before="220"/>
        <w:ind w:firstLine="540"/>
        <w:jc w:val="both"/>
      </w:pPr>
      <w:r>
        <w:t xml:space="preserve">по электронной почте: do@gorodperm.ru;</w:t>
      </w:r>
    </w:p>
    <w:p>
      <w:pPr>
        <w:pStyle w:val="ConsPlusNormal"/>
        <w:spacing w:before="220"/>
        <w:ind w:firstLine="540"/>
        <w:jc w:val="both"/>
      </w:pPr>
      <w:bookmarkStart w:id="1" w:name="P79"/>
      <w:bookmarkEnd w:id="1"/>
      <w:r>
        <w:t xml:space="preserve">1.5.2. в МФЦ:</w:t>
      </w:r>
    </w:p>
    <w:p>
      <w:pPr>
        <w:pStyle w:val="ConsPlusNormal"/>
        <w:spacing w:before="220"/>
        <w:ind w:firstLine="540"/>
        <w:jc w:val="both"/>
      </w:pPr>
      <w:r>
        <w:t xml:space="preserve">при личном обращении;</w:t>
      </w:r>
    </w:p>
    <w:p>
      <w:pPr>
        <w:pStyle w:val="ConsPlusNormal"/>
        <w:spacing w:before="220"/>
        <w:ind w:firstLine="540"/>
        <w:jc w:val="both"/>
      </w:pPr>
      <w:r>
        <w:t xml:space="preserve">по телефону: 270-11-20;</w:t>
      </w:r>
    </w:p>
    <w:p>
      <w:pPr>
        <w:pStyle w:val="ConsPlusNormal"/>
        <w:spacing w:before="220"/>
        <w:ind w:firstLine="540"/>
        <w:jc w:val="both"/>
      </w:pPr>
      <w:r>
        <w:t xml:space="preserve">1.5.3. на официальном </w:t>
      </w:r>
      <w:r>
        <w:t xml:space="preserve">сайте</w:t>
      </w:r>
      <w:r>
        <w:t xml:space="preserve"> муниципального образования город Пермь в информационно-телекоммуникационной сети Интернет: www.gorodperm.ru (далее - официальный сайт);</w:t>
      </w:r>
    </w:p>
    <w:p>
      <w:pPr>
        <w:pStyle w:val="ConsPlusNormal"/>
        <w:spacing w:before="220"/>
        <w:ind w:firstLine="540"/>
        <w:jc w:val="both"/>
      </w:pPr>
      <w:r>
        <w:t xml:space="preserve">1.5.4. на Едином </w:t>
      </w:r>
      <w:r>
        <w:t xml:space="preserve">портале</w:t>
      </w:r>
      <w:r>
        <w:t xml:space="preserve">: http://www.gosuslugi.ru.</w:t>
      </w:r>
    </w:p>
    <w:p>
      <w:pPr>
        <w:pStyle w:val="ConsPlusNormal"/>
        <w:spacing w:before="220"/>
        <w:ind w:firstLine="540"/>
        <w:jc w:val="both"/>
      </w:pPr>
      <w:r>
        <w:t xml:space="preserve">1.6. На информационных стендах РОО размещается следующая информация:</w:t>
      </w:r>
    </w:p>
    <w:p>
      <w:pPr>
        <w:pStyle w:val="ConsPlusNormal"/>
        <w:spacing w:before="220"/>
        <w:ind w:firstLine="540"/>
        <w:jc w:val="both"/>
      </w:pPr>
      <w:r>
        <w:t xml:space="preserve">график работы РОО;</w:t>
      </w:r>
    </w:p>
    <w:p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текст настоящего Административного регламента;</w:t>
      </w:r>
    </w:p>
    <w:p>
      <w:pPr>
        <w:pStyle w:val="ConsPlusNormal"/>
        <w:spacing w:before="220"/>
        <w:ind w:firstLine="540"/>
        <w:jc w:val="both"/>
      </w:pPr>
      <w:r>
        <w:t xml:space="preserve">порядок обжалования решений, действий (бездействия) Департамента образования (РОО), должностных лиц, муниципальных служащих Департамента образования (РОО) при предоставлении муниципальной услуги;</w:t>
      </w:r>
    </w:p>
    <w:p>
      <w:pPr>
        <w:pStyle w:val="ConsPlusNormal"/>
        <w:spacing w:before="220"/>
        <w:ind w:firstLine="540"/>
        <w:jc w:val="both"/>
      </w:pPr>
      <w:r>
        <w:t xml:space="preserve">перечень документов, необходимых для предоставления муниципальной услуги;</w:t>
      </w:r>
    </w:p>
    <w:p>
      <w:pPr>
        <w:pStyle w:val="ConsPlusNormal"/>
        <w:spacing w:before="220"/>
        <w:ind w:firstLine="540"/>
        <w:jc w:val="both"/>
      </w:pPr>
      <w:r>
        <w:t xml:space="preserve">образцы оформления документов, необходимых для предоставления муниципальной услуги, и требования к ним;</w:t>
      </w:r>
    </w:p>
    <w:p>
      <w:pPr>
        <w:pStyle w:val="ConsPlusNormal"/>
        <w:spacing w:before="220"/>
        <w:ind w:firstLine="540"/>
        <w:jc w:val="both"/>
      </w:pPr>
      <w:r>
        <w:t xml:space="preserve">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>
      <w:pPr>
        <w:pStyle w:val="ConsPlusNormal"/>
        <w:spacing w:before="220"/>
        <w:ind w:firstLine="540"/>
        <w:jc w:val="both"/>
      </w:pPr>
      <w:r>
        <w:t xml:space="preserve">информация о местонахождении, справочных телефонах, адресах официального сайта и электронной почты, графике работы Департамента образования и РОО;</w:t>
      </w:r>
    </w:p>
    <w:p>
      <w:pPr>
        <w:pStyle w:val="ConsPlusNormal"/>
        <w:spacing w:before="220"/>
        <w:ind w:firstLine="540"/>
        <w:jc w:val="both"/>
      </w:pPr>
      <w:r>
        <w:t xml:space="preserve">иная информация, необходимая для предоставления муниципальной услуги.</w:t>
      </w:r>
    </w:p>
    <w:p>
      <w:pPr>
        <w:pStyle w:val="ConsPlusNormal"/>
        <w:spacing w:before="220"/>
        <w:ind w:firstLine="540"/>
        <w:jc w:val="both"/>
      </w:pPr>
      <w:r>
        <w:t xml:space="preserve">1.7. На Едином портале размещаются следующие сведения:</w:t>
      </w:r>
    </w:p>
    <w:p>
      <w:pPr>
        <w:pStyle w:val="ConsPlusNormal"/>
        <w:spacing w:before="220"/>
        <w:ind w:firstLine="540"/>
        <w:jc w:val="both"/>
      </w:pPr>
      <w:r>
        <w:t xml:space="preserve">как получить услугу;</w:t>
      </w:r>
    </w:p>
    <w:p>
      <w:pPr>
        <w:pStyle w:val="ConsPlusNormal"/>
        <w:spacing w:before="220"/>
        <w:ind w:firstLine="540"/>
        <w:jc w:val="both"/>
      </w:pPr>
      <w:r>
        <w:t xml:space="preserve">способы подачи заявления;</w:t>
      </w:r>
    </w:p>
    <w:p>
      <w:pPr>
        <w:pStyle w:val="ConsPlusNormal"/>
        <w:spacing w:before="220"/>
        <w:ind w:firstLine="540"/>
        <w:jc w:val="both"/>
      </w:pPr>
      <w:r>
        <w:t xml:space="preserve">способы получения результата;</w:t>
      </w:r>
    </w:p>
    <w:p>
      <w:pPr>
        <w:pStyle w:val="ConsPlusNormal"/>
        <w:spacing w:before="220"/>
        <w:ind w:firstLine="540"/>
        <w:jc w:val="both"/>
      </w:pPr>
      <w:r>
        <w:t xml:space="preserve">стоимость и порядок оплаты;</w:t>
      </w:r>
    </w:p>
    <w:p>
      <w:pPr>
        <w:pStyle w:val="ConsPlusNormal"/>
        <w:spacing w:before="220"/>
        <w:ind w:firstLine="540"/>
        <w:jc w:val="both"/>
      </w:pPr>
      <w:r>
        <w:t xml:space="preserve">сроки для оказания услуги;</w:t>
      </w:r>
    </w:p>
    <w:p>
      <w:pPr>
        <w:pStyle w:val="ConsPlusNormal"/>
        <w:spacing w:before="220"/>
        <w:ind w:firstLine="540"/>
        <w:jc w:val="both"/>
      </w:pPr>
      <w:r>
        <w:t xml:space="preserve">категории получателей;</w:t>
      </w:r>
    </w:p>
    <w:p>
      <w:pPr>
        <w:pStyle w:val="ConsPlusNormal"/>
        <w:spacing w:before="220"/>
        <w:ind w:firstLine="540"/>
        <w:jc w:val="both"/>
      </w:pPr>
      <w:r>
        <w:t xml:space="preserve">основания для оказания услуги, основания для отказа;</w:t>
      </w:r>
    </w:p>
    <w:p>
      <w:pPr>
        <w:pStyle w:val="ConsPlusNormal"/>
        <w:spacing w:before="220"/>
        <w:ind w:firstLine="540"/>
        <w:jc w:val="both"/>
      </w:pPr>
      <w:r>
        <w:t xml:space="preserve">результат оказания услуги;</w:t>
      </w:r>
    </w:p>
    <w:p>
      <w:pPr>
        <w:pStyle w:val="ConsPlusNormal"/>
        <w:spacing w:before="220"/>
        <w:ind w:firstLine="540"/>
        <w:jc w:val="both"/>
      </w:pPr>
      <w:r>
        <w:t xml:space="preserve">контакты;</w:t>
      </w:r>
    </w:p>
    <w:p>
      <w:pPr>
        <w:pStyle w:val="ConsPlusNormal"/>
        <w:spacing w:before="220"/>
        <w:ind w:firstLine="540"/>
        <w:jc w:val="both"/>
      </w:pPr>
      <w:r>
        <w:t xml:space="preserve">документы, необходимые для получения услуги;</w:t>
      </w:r>
    </w:p>
    <w:p>
      <w:pPr>
        <w:pStyle w:val="ConsPlusNormal"/>
        <w:spacing w:before="220"/>
        <w:ind w:firstLine="540"/>
        <w:jc w:val="both"/>
      </w:pPr>
      <w:r>
        <w:t xml:space="preserve">документы, предоставляемые по завершении оказания услуги;</w:t>
      </w:r>
    </w:p>
    <w:p>
      <w:pPr>
        <w:pStyle w:val="ConsPlusNormal"/>
        <w:spacing w:before="220"/>
        <w:ind w:firstLine="540"/>
        <w:jc w:val="both"/>
      </w:pPr>
      <w:r>
        <w:t xml:space="preserve">сведения о муниципальной услуге;</w:t>
      </w:r>
    </w:p>
    <w:p>
      <w:pPr>
        <w:pStyle w:val="ConsPlusNormal"/>
        <w:spacing w:before="220"/>
        <w:ind w:firstLine="540"/>
        <w:jc w:val="both"/>
      </w:pPr>
      <w:r>
        <w:t xml:space="preserve">порядок обжалования;</w:t>
      </w:r>
    </w:p>
    <w:p>
      <w:pPr>
        <w:pStyle w:val="ConsPlusNormal"/>
        <w:spacing w:before="220"/>
        <w:ind w:firstLine="540"/>
        <w:jc w:val="both"/>
      </w:pPr>
      <w:r>
        <w:t xml:space="preserve">межведомственное взаимодействие;</w:t>
      </w:r>
    </w:p>
    <w:p>
      <w:pPr>
        <w:pStyle w:val="ConsPlusNormal"/>
        <w:spacing w:before="220"/>
        <w:ind w:firstLine="540"/>
        <w:jc w:val="both"/>
      </w:pPr>
      <w:r>
        <w:t xml:space="preserve">нормативные правовые акты;</w:t>
      </w:r>
    </w:p>
    <w:p>
      <w:pPr>
        <w:pStyle w:val="ConsPlusNormal"/>
        <w:spacing w:before="220"/>
        <w:ind w:firstLine="540"/>
        <w:jc w:val="both"/>
      </w:pPr>
      <w:r>
        <w:t xml:space="preserve">Административный регламент;</w:t>
      </w:r>
    </w:p>
    <w:p>
      <w:pPr>
        <w:pStyle w:val="ConsPlusNormal"/>
        <w:spacing w:before="220"/>
        <w:ind w:firstLine="540"/>
        <w:jc w:val="both"/>
      </w:pPr>
      <w:r>
        <w:t xml:space="preserve">административные процедуры;</w:t>
      </w:r>
    </w:p>
    <w:p>
      <w:pPr>
        <w:pStyle w:val="ConsPlusNormal"/>
        <w:spacing w:before="220"/>
        <w:ind w:firstLine="540"/>
        <w:jc w:val="both"/>
      </w:pPr>
      <w:r>
        <w:t xml:space="preserve">показатели доступности и качества.</w:t>
      </w:r>
    </w:p>
    <w:p>
      <w:pPr>
        <w:pStyle w:val="ConsPlusNormal"/>
        <w:spacing w:before="220"/>
        <w:ind w:firstLine="540"/>
        <w:jc w:val="both"/>
      </w:pPr>
      <w:r>
        <w:t xml:space="preserve">1.8. На официальном сайте размещаются следующие сведения:</w:t>
      </w:r>
    </w:p>
    <w:p>
      <w:pPr>
        <w:pStyle w:val="ConsPlusNormal"/>
        <w:spacing w:before="220"/>
        <w:ind w:firstLine="540"/>
        <w:jc w:val="both"/>
      </w:pPr>
      <w:r>
        <w:t xml:space="preserve">текст настоящего Административного регламента;</w:t>
      </w:r>
    </w:p>
    <w:p>
      <w:pPr>
        <w:pStyle w:val="ConsPlusNormal"/>
        <w:spacing w:before="220"/>
        <w:ind w:firstLine="540"/>
        <w:jc w:val="both"/>
      </w:pPr>
      <w:r>
        <w:t xml:space="preserve">технологическая схема предоставления муниципальной услуги;</w:t>
      </w:r>
    </w:p>
    <w:p>
      <w:pPr>
        <w:pStyle w:val="ConsPlusNormal"/>
        <w:spacing w:before="220"/>
        <w:ind w:firstLine="540"/>
        <w:jc w:val="both"/>
      </w:pPr>
      <w:r>
        <w:t xml:space="preserve">порядок обжалования решений, действий (бездействия) Департамента образования (РОО), должностных лиц, муниципальных служащих Департамента образования (РОО) при предоставлении муниципальной услуги.</w:t>
      </w:r>
    </w:p>
    <w:p>
      <w:pPr>
        <w:pStyle w:val="ConsPlusNormal"/>
        <w:spacing w:before="220"/>
        <w:ind w:firstLine="540"/>
        <w:jc w:val="both"/>
      </w:pPr>
      <w:r>
        <w:t xml:space="preserve">1.9. Информирование о предоставлении муниципальной услуги осуществляется по телефонам, указанным в </w:t>
      </w:r>
      <w:hyperlink w:anchor="P329">
        <w:r>
          <w:rPr>
            <w:color w:val="0000ff"/>
          </w:rPr>
          <w:t xml:space="preserve">приложении 1</w:t>
        </w:r>
      </w:hyperlink>
      <w:r>
        <w:t xml:space="preserve"> к настоящему Административному регламенту.</w:t>
      </w:r>
    </w:p>
    <w:p>
      <w:pPr>
        <w:pStyle w:val="ConsPlusNormal"/>
        <w:spacing w:before="220"/>
        <w:ind w:firstLine="540"/>
        <w:jc w:val="both"/>
      </w:pPr>
      <w:r>
        <w:t xml:space="preserve">При ответах на телефонные звонки и устные обращения Заявителей специалисты Департамента образования (РОО) подробно и в вежливой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</w:t>
      </w:r>
      <w:r>
        <w:t xml:space="preserve">При отсутствии возможности у специалиста, принявшего звонок, самостоятельно ответить на поставленные вопросы обратившемуся должен быть сообщен телефон, по которому можно получить необходимую информацию.</w:t>
      </w:r>
    </w:p>
    <w:p>
      <w:pPr>
        <w:pStyle w:val="ConsPlusNormal"/>
        <w:spacing w:before="220"/>
        <w:ind w:firstLine="540"/>
        <w:jc w:val="both"/>
      </w:pPr>
      <w: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ConsPlusNormal"/>
        <w:spacing w:before="220"/>
        <w:ind w:firstLine="540"/>
        <w:jc w:val="both"/>
      </w:pPr>
      <w:r>
        <w:t xml:space="preserve">специалистами РОО по указанным в </w:t>
      </w:r>
      <w:hyperlink w:anchor="P329">
        <w:r>
          <w:rPr>
            <w:color w:val="0000ff"/>
          </w:rPr>
          <w:t xml:space="preserve">приложении 1</w:t>
        </w:r>
      </w:hyperlink>
      <w:r>
        <w:t xml:space="preserve"> к настоящему Административному регламенту адресам;</w:t>
      </w:r>
    </w:p>
    <w:p>
      <w:pPr>
        <w:pStyle w:val="ConsPlusNormal"/>
        <w:spacing w:before="220"/>
        <w:ind w:firstLine="540"/>
        <w:jc w:val="both"/>
      </w:pPr>
      <w:r>
        <w:t xml:space="preserve">специалистами МФЦ при личном обращении Заявителей по указанным в </w:t>
      </w:r>
      <w:hyperlink w:anchor="P79">
        <w:r>
          <w:rPr>
            <w:color w:val="0000ff"/>
          </w:rPr>
          <w:t xml:space="preserve">пункте 1.5.2</w:t>
        </w:r>
      </w:hyperlink>
      <w:r>
        <w:t xml:space="preserve"> настоящего Административного регламента телефонным номерам, в случае если заявление было подано через МФЦ;</w:t>
      </w:r>
    </w:p>
    <w:p>
      <w:pPr>
        <w:pStyle w:val="ConsPlusNormal"/>
        <w:spacing w:before="220"/>
        <w:ind w:firstLine="540"/>
        <w:jc w:val="both"/>
      </w:pPr>
      <w:r>
        <w:t xml:space="preserve">через Единый портал.</w:t>
      </w:r>
    </w:p>
    <w:p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II. Стандарт предоставления муниципальной услуги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2.1. Муниципальная услуга - постановка на учет и направление детей в муниципальные образовательные учреждения, реализующие образовательные программы дошкольного образования.</w:t>
      </w:r>
    </w:p>
    <w:p>
      <w:pPr>
        <w:pStyle w:val="ConsPlusNormal"/>
        <w:spacing w:before="220"/>
        <w:ind w:firstLine="540"/>
        <w:jc w:val="both"/>
      </w:pPr>
      <w:r>
        <w:t xml:space="preserve">2.2. Муниципальная услуга предоставляется Департаментом образования через РОО.</w:t>
      </w:r>
    </w:p>
    <w:p>
      <w:pPr>
        <w:pStyle w:val="ConsPlusNormal"/>
        <w:spacing w:before="220"/>
        <w:ind w:firstLine="540"/>
        <w:jc w:val="both"/>
      </w:pPr>
      <w:r>
        <w:t xml:space="preserve">2.3. Результатом предоставления муниципальной услуги являются:</w:t>
      </w:r>
    </w:p>
    <w:p>
      <w:pPr>
        <w:pStyle w:val="ConsPlusNormal"/>
        <w:spacing w:before="220"/>
        <w:ind w:firstLine="540"/>
        <w:jc w:val="both"/>
      </w:pPr>
      <w:r>
        <w:t xml:space="preserve">постановка на учет (промежуточный результат) и направление ребенка в муниципальное образовательное учреждение, реализующее образовательные программы дошкольного образования (основной результат);</w:t>
      </w:r>
    </w:p>
    <w:p>
      <w:pPr>
        <w:pStyle w:val="ConsPlusNormal"/>
        <w:spacing w:before="220"/>
        <w:ind w:firstLine="540"/>
        <w:jc w:val="both"/>
      </w:pPr>
      <w:r>
        <w:t xml:space="preserve">отказ в предоставлении муниципальной услуги.</w:t>
      </w:r>
    </w:p>
    <w:p>
      <w:pPr>
        <w:pStyle w:val="ConsPlusNormal"/>
        <w:spacing w:before="220"/>
        <w:ind w:firstLine="540"/>
        <w:jc w:val="both"/>
      </w:pPr>
      <w:r>
        <w:t xml:space="preserve">2.4. Общий срок предоставления муниципальной услуги, складывающийся из отдельных административных процедур (постановка на учет и направление в МОУ), составляет 16 рабочих дней.</w:t>
      </w:r>
    </w:p>
    <w:p>
      <w:pPr>
        <w:pStyle w:val="ConsPlusNormal"/>
        <w:spacing w:before="220"/>
        <w:ind w:firstLine="540"/>
        <w:jc w:val="both"/>
      </w:pPr>
      <w:r>
        <w:t xml:space="preserve">Срок оказания услуги исчисляется с момента поступления документов о постановке ребенка на учет специалисту РОО, постановка на учет осуществляется в течение 8 рабочих дней, после чего течение срока предоставления муниципальной услуги приостанавливается до начала формирования списков для направления ребенка в МОУ.</w:t>
      </w:r>
    </w:p>
    <w:p>
      <w:pPr>
        <w:pStyle w:val="ConsPlusNormal"/>
        <w:spacing w:before="220"/>
        <w:ind w:firstLine="540"/>
        <w:jc w:val="both"/>
      </w:pPr>
      <w:r>
        <w:t xml:space="preserve">Срок предоставления муниципальной услуги продолжается 8 рабочих дней </w:t>
      </w:r>
      <w:r>
        <w:t xml:space="preserve">с даты начала</w:t>
      </w:r>
      <w:r>
        <w:t xml:space="preserve"> формирования списков для направления ребенка в МОУ.</w:t>
      </w:r>
    </w:p>
    <w:p>
      <w:pPr>
        <w:pStyle w:val="ConsPlusNormal"/>
        <w:spacing w:before="220"/>
        <w:ind w:firstLine="540"/>
        <w:jc w:val="both"/>
      </w:pPr>
      <w:r>
        <w:t xml:space="preserve">Срок приостановления муниципальной услуги не установлен действующим законодательством.</w:t>
      </w:r>
    </w:p>
    <w:p>
      <w:pPr>
        <w:pStyle w:val="ConsPlusNormal"/>
        <w:jc w:val="both"/>
      </w:pPr>
      <w:r>
        <w:t xml:space="preserve">(п. 2.4 в ред. </w:t>
      </w:r>
      <w:hyperlink r:id="rId26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2.5. Перечень нормативных правовых актов, регулирующих предоставление муниципальной услуги:</w:t>
      </w:r>
    </w:p>
    <w:p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7">
        <w:r>
          <w:rPr>
            <w:color w:val="0000ff"/>
          </w:rPr>
          <w:t xml:space="preserve">закон</w:t>
        </w:r>
      </w:hyperlink>
      <w:r>
        <w:t xml:space="preserve"> от 27 июля 2006 г. N 149-ФЗ "Об информации, информационных технологиях и о защите информации";</w:t>
      </w:r>
    </w:p>
    <w:p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8">
        <w:r>
          <w:rPr>
            <w:color w:val="0000ff"/>
          </w:rPr>
          <w:t xml:space="preserve">закон</w:t>
        </w:r>
      </w:hyperlink>
      <w:r>
        <w:t xml:space="preserve"> от 27 июля 2006 г. N 152-ФЗ "О персональных данных";</w:t>
      </w:r>
    </w:p>
    <w:p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9">
        <w:r>
          <w:rPr>
            <w:color w:val="0000ff"/>
          </w:rPr>
          <w:t xml:space="preserve">закон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0">
        <w:r>
          <w:rPr>
            <w:color w:val="0000ff"/>
          </w:rPr>
          <w:t xml:space="preserve">закон</w:t>
        </w:r>
      </w:hyperlink>
      <w:r>
        <w:t xml:space="preserve"> от 29 декабря 2012 г. N 273-ФЗ "Об образовании в Российской Федерации";</w:t>
      </w:r>
    </w:p>
    <w:p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 xml:space="preserve">постановление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(вместе с "Требованиями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>
        <w:t xml:space="preserve"> предоставления государственных и муниципальных услуг в электронной форме");</w:t>
      </w:r>
    </w:p>
    <w:p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 xml:space="preserve">постановление</w:t>
        </w:r>
      </w:hyperlink>
      <w:r>
        <w:t xml:space="preserve">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 xml:space="preserve">постановление</w:t>
        </w:r>
      </w:hyperlink>
      <w: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</w:t>
      </w:r>
      <w:r>
        <w:t xml:space="preserve">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277);</w:t>
      </w:r>
    </w:p>
    <w:p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 xml:space="preserve">распоряжение</w:t>
        </w:r>
      </w:hyperlink>
      <w:r>
        <w:t xml:space="preserve"> Правительства Российской Федерации от 18 сентября 2019 г. N 2113-р "О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самоуправления";</w:t>
      </w:r>
    </w:p>
    <w:p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 xml:space="preserve">распоряжение</w:t>
        </w:r>
      </w:hyperlink>
      <w:r>
        <w:t xml:space="preserve"> Правительства Российской Федерации от 16 июля 2020 г. N 1845-р "Об </w:t>
      </w:r>
      <w:r>
        <w:t xml:space="preserve">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"Об образовании в Российской Федерации" (вместе с "Методическими рекомендациями по порядку формирования и ведения региональных информационных систем, указанных в части 14 статьи 98 Федерального закона "Об образовании в Российской</w:t>
      </w:r>
      <w:r>
        <w:t xml:space="preserve"> </w:t>
      </w:r>
      <w:r>
        <w:t xml:space="preserve">Федерации", в том числе по порядку предоставления родителям (законным представителям) детей сведений из них");</w:t>
      </w:r>
    </w:p>
    <w:p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 xml:space="preserve">приказ</w:t>
        </w:r>
      </w:hyperlink>
      <w:r>
        <w:t xml:space="preserve"> Министерства образования и науки Российской Федерации от 20 сентября 2013 г. N 1082 "Об утверждении Положения о психолого-медико-педагогической комиссии";</w:t>
      </w:r>
    </w:p>
    <w:p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 xml:space="preserve">приказ</w:t>
        </w:r>
      </w:hyperlink>
      <w:r>
        <w:t xml:space="preserve"> Министерства образования и науки Российской Федерации от 13 января 2014 г. N 8 "Об утверждении примерной формы договора об образовании по образовательным программам дошкольного образования";</w:t>
      </w:r>
    </w:p>
    <w:p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 xml:space="preserve">приказ</w:t>
        </w:r>
      </w:hyperlink>
      <w:r>
        <w:t xml:space="preserve"> Министерства образования и науки Российской Федерации от 28 декабря 2015 г.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направленности";</w:t>
      </w:r>
    </w:p>
    <w:p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 xml:space="preserve">приказ</w:t>
        </w:r>
      </w:hyperlink>
      <w:r>
        <w:t xml:space="preserve"> Министерства просвещения Российской Федерации от 15 мая 2020 г. N 236 "Об утверждении Порядка приема на </w:t>
      </w:r>
      <w:r>
        <w:t xml:space="preserve">обучение по</w:t>
      </w:r>
      <w:r>
        <w:t xml:space="preserve"> образовательным программам дошкольного образования";</w:t>
      </w:r>
    </w:p>
    <w:p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 xml:space="preserve">приказ</w:t>
        </w:r>
      </w:hyperlink>
      <w:r>
        <w:t xml:space="preserve">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 xml:space="preserve">постановление</w:t>
        </w:r>
      </w:hyperlink>
      <w: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 xml:space="preserve">Закон</w:t>
        </w:r>
      </w:hyperlink>
      <w:r>
        <w:t xml:space="preserve"> Пермского края от 12 марта 2014 г. N 308-ПК "Об образовании в Пермском крае";</w:t>
      </w:r>
    </w:p>
    <w:p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 xml:space="preserve">приказ</w:t>
        </w:r>
      </w:hyperlink>
      <w:r>
        <w:t xml:space="preserve"> Министерства образования и науки Пермского края от 11 ноября 2020 г. N 26-01-06-536 "Об утверждении информационных систем доступности дошкольного образования Пермского края и Порядка формирования и ведения информационных систем доступности дошкольного образования Пермского края";</w:t>
      </w:r>
    </w:p>
    <w:p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 xml:space="preserve">постановление</w:t>
        </w:r>
      </w:hyperlink>
      <w:r>
        <w:t xml:space="preserve"> администрации города Перми от 01 марта 2013 г. N 112 "Об утверждении Положения о порядке организации общедоступного дошкольного образования, присмотра и ухода в муниципальных образовательных учреждениях города Перми";</w:t>
      </w:r>
    </w:p>
    <w:p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 xml:space="preserve">постановление</w:t>
        </w:r>
      </w:hyperlink>
      <w:r>
        <w:t xml:space="preserve"> администрации города Перми от 11 января 2019 г. N 10 "Об утверждении Порядка организации семейных дошкольных групп в дошкольных образовательных учреждениях города Перми.</w:t>
      </w:r>
    </w:p>
    <w:p>
      <w:pPr>
        <w:pStyle w:val="ConsPlusNormal"/>
        <w:jc w:val="both"/>
      </w:pPr>
      <w:r>
        <w:t xml:space="preserve">(п. 2.5 в ред. </w:t>
      </w:r>
      <w:hyperlink r:id="rId46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2.6. Исчерпывающий перечень документов, необходимых для предоставления муниципальной услуги:</w:t>
      </w:r>
    </w:p>
    <w:p>
      <w:pPr>
        <w:pStyle w:val="ConsPlusNormal"/>
        <w:spacing w:before="220"/>
        <w:ind w:firstLine="540"/>
        <w:jc w:val="both"/>
      </w:pPr>
      <w:bookmarkStart w:id="2" w:name="P159"/>
      <w:bookmarkEnd w:id="2"/>
      <w:r>
        <w:t xml:space="preserve">2.6.1. для постановки ребенка на учет для направления в МОУ:</w:t>
      </w:r>
    </w:p>
    <w:p>
      <w:pPr>
        <w:pStyle w:val="ConsPlusNormal"/>
        <w:spacing w:before="220"/>
        <w:ind w:firstLine="540"/>
        <w:jc w:val="both"/>
      </w:pPr>
      <w:hyperlink w:anchor="P487">
        <w:r>
          <w:rPr>
            <w:color w:val="0000ff"/>
          </w:rPr>
          <w:t xml:space="preserve">заявление</w:t>
        </w:r>
      </w:hyperlink>
      <w:r>
        <w:t xml:space="preserve"> родителя (законного представителя) по форме согласно приложению 2 к настоящему Административному регламенту (в случае обращения через Единый портал </w:t>
      </w:r>
      <w:r>
        <w:t xml:space="preserve">заполняется с помощью интерактивной формы);</w:t>
      </w:r>
    </w:p>
    <w:p>
      <w:pPr>
        <w:pStyle w:val="ConsPlusNormal"/>
        <w:spacing w:before="220"/>
        <w:ind w:firstLine="540"/>
        <w:jc w:val="both"/>
      </w:pPr>
      <w:r>
        <w:t xml:space="preserve">документ, удостоверяющий личность одного из родителей (законных представителей), либо документ, удостоверяющий личность иностранного гражданина, лица без гражданства в Российской Федерации в соответствии со </w:t>
      </w:r>
      <w:hyperlink r:id="rId47">
        <w:r>
          <w:rPr>
            <w:color w:val="0000ff"/>
          </w:rPr>
          <w:t xml:space="preserve"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(за исключением случая обращения через Единый портал);</w:t>
      </w:r>
    </w:p>
    <w:p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документ, подтверждающий установление опеки (при необходимости) (за исключением случая обращения через Единый портал).</w:t>
      </w:r>
    </w:p>
    <w:p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Также родители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рождения ребенка, и свидетельство о регистрации ребенка по месту жительства или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 (за исключением случая обращения через Единый портал);</w:t>
      </w:r>
    </w:p>
    <w:p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</w:t>
      </w:r>
      <w:r>
        <w:t xml:space="preserve">т(</w:t>
      </w:r>
      <w:r>
        <w:t xml:space="preserve">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</w:t>
      </w:r>
      <w:r>
        <w:t xml:space="preserve">русском</w:t>
      </w:r>
      <w:r>
        <w:t xml:space="preserve"> языке или вместе с заверенным переводом на русский язык (за исключением случая обращения через Единый портал);</w:t>
      </w:r>
    </w:p>
    <w:p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bookmarkStart w:id="3" w:name="P169"/>
      <w:bookmarkEnd w:id="3"/>
      <w:r>
        <w:t xml:space="preserve">2.6.2. для направления ребенка в МОУ при формировании Списков:</w:t>
      </w:r>
    </w:p>
    <w:p>
      <w:pPr>
        <w:pStyle w:val="ConsPlusNormal"/>
        <w:spacing w:before="220"/>
        <w:ind w:firstLine="540"/>
        <w:jc w:val="both"/>
      </w:pPr>
      <w:r>
        <w:t xml:space="preserve">независимо от способа подачи заявления Заявители, желающие получить услугу дошкольного образования в МОУ в текущем году, дополнительно представляют специалисту РОО следующую информацию:</w:t>
      </w:r>
    </w:p>
    <w:p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о наличии права на внеочередное (первоочередное, преимущественное) направление ребенка в МОУ. Полный </w:t>
      </w:r>
      <w:hyperlink w:anchor="P587">
        <w:r>
          <w:rPr>
            <w:color w:val="0000ff"/>
          </w:rPr>
          <w:t xml:space="preserve">перечень</w:t>
        </w:r>
      </w:hyperlink>
      <w:r>
        <w:t xml:space="preserve"> категорий граждан, имеющих право на внеочередное, первоочередное и преимущественное направление ребенка в МОУ, приведен в приложении 5 к настоящему Административному регламенту;</w:t>
      </w:r>
    </w:p>
    <w:p>
      <w:pPr>
        <w:pStyle w:val="ConsPlusNormal"/>
        <w:spacing w:before="220"/>
        <w:ind w:firstLine="540"/>
        <w:jc w:val="both"/>
      </w:pPr>
      <w:r>
        <w:t xml:space="preserve">о необходимости направления ребенка в группу компенсирующей направленности - заключение психолого-медико-педагогической комиссии (далее - ПМПК);</w:t>
      </w:r>
    </w:p>
    <w:p>
      <w:pPr>
        <w:pStyle w:val="ConsPlusNormal"/>
        <w:spacing w:before="220"/>
        <w:ind w:firstLine="540"/>
        <w:jc w:val="both"/>
      </w:pPr>
      <w:r>
        <w:t xml:space="preserve">о необходимости направления ребенка в группу оздоровительной направленности - заключение из медицинского учреждения о медицинских показаниях ребенка.</w:t>
      </w:r>
    </w:p>
    <w:p>
      <w:pPr>
        <w:pStyle w:val="ConsPlusNormal"/>
        <w:spacing w:before="220"/>
        <w:ind w:firstLine="540"/>
        <w:jc w:val="both"/>
      </w:pPr>
      <w:r>
        <w:t xml:space="preserve">Также родители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рождения ребенка, и свидетельство о регистрации ребенка по месту жительства или месту пребывания на закрепленной территории по собственной инициативе. При отсутствии свидетельства о </w:t>
      </w:r>
      <w:r>
        <w:t xml:space="preserve">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ребенка;</w:t>
      </w:r>
    </w:p>
    <w:p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Документы о праве на льготы, заключения ПМПК и документы о медицинских показаниях ребенка подлежат </w:t>
      </w:r>
      <w:r>
        <w:t xml:space="preserve">регистрации, данные о представленных документах вносятся</w:t>
      </w:r>
      <w:r>
        <w:t xml:space="preserve"> в автоматизированную информационную систему "Электронная Пермская Образовательная Система" (ЭПОС) (далее - информационная система);</w:t>
      </w:r>
    </w:p>
    <w:p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2.6.3. подтверждение информации (данных), указанно</w:t>
      </w:r>
      <w:r>
        <w:t xml:space="preserve">й(</w:t>
      </w:r>
      <w:r>
        <w:t xml:space="preserve">ых) в заявлениях о постановке ребенка на учет для направления в МОУ осуществляется автоматически в информационной системе, в том числе с использованием системы межведомственного электронного взаимодействия (далее - СМЭВ) посредством запроса данных свидетельства о рождении ребенка и свидетельства о регистрации по месту жительства (пребывания) ребенка.</w:t>
      </w:r>
    </w:p>
    <w:p>
      <w:pPr>
        <w:pStyle w:val="ConsPlusNormal"/>
        <w:spacing w:before="220"/>
        <w:ind w:firstLine="540"/>
        <w:jc w:val="both"/>
      </w:pPr>
      <w:r>
        <w:t xml:space="preserve">2.7. Департамент образования (РОО) и МФЦ не вправе требовать от Заявителя:</w:t>
      </w:r>
    </w:p>
    <w:p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r>
        <w:t xml:space="preserve"> </w:t>
      </w:r>
      <w:hyperlink r:id="rId55">
        <w:r>
          <w:rPr>
            <w:color w:val="0000ff"/>
          </w:rPr>
          <w:t xml:space="preserve"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56">
        <w:r>
          <w:rPr>
            <w:color w:val="0000ff"/>
          </w:rPr>
          <w:t xml:space="preserve">пунктом 4 части 1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ConsPlusNormal"/>
        <w:spacing w:before="220"/>
        <w:ind w:firstLine="540"/>
        <w:jc w:val="both"/>
      </w:pPr>
      <w:bookmarkStart w:id="4" w:name="P184"/>
      <w:bookmarkEnd w:id="4"/>
      <w:r>
        <w:t xml:space="preserve">2.8. </w:t>
      </w:r>
      <w:r>
        <w:t xml:space="preserve">Требования к оформлению и подаче заявления и прилагаемым к нему документам, представляемыми Заявителем:</w:t>
      </w:r>
    </w:p>
    <w:p>
      <w:pPr>
        <w:pStyle w:val="ConsPlusNormal"/>
        <w:spacing w:before="220"/>
        <w:ind w:firstLine="540"/>
        <w:jc w:val="both"/>
      </w:pPr>
      <w:r>
        <w:t xml:space="preserve">отсутствие подчисток, приписок и исправлений текста, зачеркнутых слов и иных неоговоренных исправлений;</w:t>
      </w:r>
    </w:p>
    <w:p>
      <w:pPr>
        <w:pStyle w:val="ConsPlusNormal"/>
        <w:spacing w:before="220"/>
        <w:ind w:firstLine="540"/>
        <w:jc w:val="both"/>
      </w:pPr>
      <w:r>
        <w:t xml:space="preserve">заявление и прилагаемые к нему документы не должны быть исполнены карандашом;</w:t>
      </w:r>
    </w:p>
    <w:p>
      <w:pPr>
        <w:pStyle w:val="ConsPlusNormal"/>
        <w:spacing w:before="220"/>
        <w:ind w:firstLine="540"/>
        <w:jc w:val="both"/>
      </w:pPr>
      <w:r>
        <w:t xml:space="preserve">отсутствие повреждений, наличие которых не позволяет однозначно истолковать их содержание;</w:t>
      </w:r>
    </w:p>
    <w:p>
      <w:pPr>
        <w:pStyle w:val="ConsPlusNormal"/>
        <w:spacing w:before="220"/>
        <w:ind w:firstLine="540"/>
        <w:jc w:val="both"/>
      </w:pPr>
      <w:r>
        <w:t xml:space="preserve"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полностью;</w:t>
      </w:r>
    </w:p>
    <w:p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</w:t>
      </w:r>
      <w:r>
        <w:t xml:space="preserve">русском</w:t>
      </w:r>
      <w:r>
        <w:t xml:space="preserve"> языке или вместе с заверенным в установленном порядке переводом на русский язык.</w:t>
      </w:r>
    </w:p>
    <w:p>
      <w:pPr>
        <w:pStyle w:val="ConsPlusNormal"/>
        <w:spacing w:before="220"/>
        <w:ind w:firstLine="540"/>
        <w:jc w:val="both"/>
      </w:pPr>
      <w:r>
        <w:t xml:space="preserve">Электронные документы (электронные образы документов), прилагаемые к заявлению о постановке ребенка на учет в случае обращения через Единый портал, направляются в виде файлов pdf, tif.</w:t>
      </w:r>
    </w:p>
    <w:p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 xml:space="preserve">Постановлением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 xml:space="preserve">Постановлением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bookmarkStart w:id="5" w:name="P194"/>
      <w:bookmarkEnd w:id="5"/>
      <w:r>
        <w:t xml:space="preserve">2.9. Исчерпывающий перечень оснований для отказа в приеме документов.</w:t>
      </w:r>
    </w:p>
    <w:p>
      <w:pPr>
        <w:pStyle w:val="ConsPlusNormal"/>
        <w:spacing w:before="220"/>
        <w:ind w:firstLine="540"/>
        <w:jc w:val="both"/>
      </w:pPr>
      <w:r>
        <w:t xml:space="preserve">Основанием для отказа в приеме документов, необходимых для предоставления муниципальной услуги, является:</w:t>
      </w:r>
    </w:p>
    <w:p>
      <w:pPr>
        <w:pStyle w:val="ConsPlusNormal"/>
        <w:spacing w:before="220"/>
        <w:ind w:firstLine="540"/>
        <w:jc w:val="both"/>
      </w:pPr>
      <w:r>
        <w:t xml:space="preserve">представление неполной информации (пакет документов от заявителя), необходимой для предоставления муниципальной услуги согласно </w:t>
      </w:r>
      <w:hyperlink w:anchor="P159">
        <w:r>
          <w:rPr>
            <w:color w:val="0000ff"/>
          </w:rPr>
          <w:t xml:space="preserve">пункту 2.6.1</w:t>
        </w:r>
      </w:hyperlink>
      <w:r>
        <w:t xml:space="preserve"> настоящего Административного регламента;</w:t>
      </w:r>
    </w:p>
    <w:p>
      <w:pPr>
        <w:pStyle w:val="ConsPlusNormal"/>
        <w:spacing w:before="220"/>
        <w:ind w:firstLine="540"/>
        <w:jc w:val="both"/>
      </w:pPr>
      <w:r>
        <w:t xml:space="preserve">представленные документы, необходимые для предоставления муниципальной услуги, имеют подчистки и исправления текста, исполнены карандашом, не заверены в порядке, установленном законодательством Российской Федерации;</w:t>
      </w:r>
    </w:p>
    <w:p>
      <w:pPr>
        <w:pStyle w:val="ConsPlusNormal"/>
        <w:spacing w:before="220"/>
        <w:ind w:firstLine="540"/>
        <w:jc w:val="both"/>
      </w:pPr>
      <w: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>
      <w:pPr>
        <w:pStyle w:val="ConsPlusNormal"/>
        <w:spacing w:before="220"/>
        <w:ind w:firstLine="540"/>
        <w:jc w:val="both"/>
      </w:pPr>
      <w:r>
        <w:t xml:space="preserve">При отказе в приеме документов указываются все основания для отказа, выявленные в ходе рассмотрения документов, по форме согласно </w:t>
      </w:r>
      <w:hyperlink w:anchor="P751">
        <w:r>
          <w:rPr>
            <w:color w:val="0000ff"/>
          </w:rPr>
          <w:t xml:space="preserve">приложению 6</w:t>
        </w:r>
      </w:hyperlink>
      <w:r>
        <w:t xml:space="preserve"> к настоящему Административному регламенту.</w:t>
      </w:r>
    </w:p>
    <w:p>
      <w:pPr>
        <w:pStyle w:val="ConsPlusNormal"/>
        <w:jc w:val="both"/>
      </w:pPr>
      <w:r>
        <w:t xml:space="preserve">(п. 2.9 в ред. </w:t>
      </w:r>
      <w:hyperlink r:id="rId59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bookmarkStart w:id="6" w:name="P201"/>
      <w:bookmarkEnd w:id="6"/>
      <w:r>
        <w:t xml:space="preserve">2.10. Исчерпывающий перечень оснований для отказа в предоставлении муниципальной услуги.</w:t>
      </w:r>
    </w:p>
    <w:p>
      <w:pPr>
        <w:pStyle w:val="ConsPlusNormal"/>
        <w:spacing w:before="220"/>
        <w:ind w:firstLine="540"/>
        <w:jc w:val="both"/>
      </w:pPr>
      <w:r>
        <w:t xml:space="preserve">Основанием для отказа в предоставлении муниципальной услуги в части промежуточного результата - постановки на учет является:</w:t>
      </w:r>
    </w:p>
    <w:p>
      <w:pPr>
        <w:pStyle w:val="ConsPlusNormal"/>
        <w:spacing w:before="220"/>
        <w:ind w:firstLine="540"/>
        <w:jc w:val="both"/>
      </w:pPr>
      <w:r>
        <w:t xml:space="preserve">представление недостоверной информации согласно </w:t>
      </w:r>
      <w:hyperlink w:anchor="P159">
        <w:r>
          <w:rPr>
            <w:color w:val="0000ff"/>
          </w:rPr>
          <w:t xml:space="preserve">пунктам 2.6.1</w:t>
        </w:r>
      </w:hyperlink>
      <w:r>
        <w:t xml:space="preserve">-</w:t>
      </w:r>
      <w:hyperlink w:anchor="P169">
        <w:r>
          <w:rPr>
            <w:color w:val="0000ff"/>
          </w:rPr>
          <w:t xml:space="preserve">2.6.2</w:t>
        </w:r>
      </w:hyperlink>
      <w:r>
        <w:t xml:space="preserve"> настоящего Административного регламента, в том </w:t>
      </w:r>
      <w:r>
        <w:t xml:space="preserve">числе</w:t>
      </w:r>
      <w:r>
        <w:t xml:space="preserve"> если ребенок уже зарегистрирован в информационной системе или посещает МОУ;</w:t>
      </w:r>
    </w:p>
    <w:p>
      <w:pPr>
        <w:pStyle w:val="ConsPlusNormal"/>
        <w:spacing w:before="220"/>
        <w:ind w:firstLine="540"/>
        <w:jc w:val="both"/>
      </w:pPr>
      <w:r>
        <w:t xml:space="preserve">представленные документы или сведения, необходимые для предоставления муниципальной услуги, утратили силу;</w:t>
      </w:r>
    </w:p>
    <w:p>
      <w:pPr>
        <w:pStyle w:val="ConsPlusNormal"/>
        <w:spacing w:before="220"/>
        <w:ind w:firstLine="540"/>
        <w:jc w:val="both"/>
      </w:pPr>
      <w:r>
        <w:t xml:space="preserve">неполное (некорректное) заполнение полей в форме заявления, в том числе неполное (некорректное) заполнение обязательных полей, в случае подачи заявления посредством Единого портала;</w:t>
      </w:r>
    </w:p>
    <w:p>
      <w:pPr>
        <w:pStyle w:val="ConsPlusNormal"/>
        <w:spacing w:before="220"/>
        <w:ind w:firstLine="540"/>
        <w:jc w:val="both"/>
      </w:pPr>
      <w:r>
        <w:t xml:space="preserve">предоставление неполной информации, в том числе неполного пакета документов, при подаче заявления в электронном виде;</w:t>
      </w:r>
    </w:p>
    <w:p>
      <w:pPr>
        <w:pStyle w:val="ConsPlusNormal"/>
        <w:spacing w:before="220"/>
        <w:ind w:firstLine="540"/>
        <w:jc w:val="both"/>
      </w:pPr>
      <w:r>
        <w:t xml:space="preserve">заявитель не относится к кругу лиц, имеющих право на предоставление муниципальной </w:t>
      </w:r>
      <w:r>
        <w:t xml:space="preserve">услуги.</w:t>
      </w:r>
    </w:p>
    <w:p>
      <w:pPr>
        <w:pStyle w:val="ConsPlusNormal"/>
        <w:spacing w:before="220"/>
        <w:ind w:firstLine="540"/>
        <w:jc w:val="both"/>
      </w:pPr>
      <w:hyperlink w:anchor="P892">
        <w:r>
          <w:rPr>
            <w:color w:val="0000ff"/>
          </w:rPr>
          <w:t xml:space="preserve">Уведомление</w:t>
        </w:r>
      </w:hyperlink>
      <w:r>
        <w:t xml:space="preserve"> об отказе в предоставлении муниципальной услуги в части промежуточного результата - постановки на учет - по форме согласно приложению 11 к настоящему Административному регламенту.</w:t>
      </w:r>
    </w:p>
    <w:p>
      <w:pPr>
        <w:pStyle w:val="ConsPlusNormal"/>
        <w:spacing w:before="220"/>
        <w:ind w:firstLine="540"/>
        <w:jc w:val="both"/>
      </w:pPr>
      <w:r>
        <w:t xml:space="preserve">Оснований для отказа в предоставлении муниципальной услуги в части основного результата - направления в МОУ не предусмотрено.</w:t>
      </w:r>
    </w:p>
    <w:p>
      <w:pPr>
        <w:pStyle w:val="ConsPlusNormal"/>
        <w:spacing w:before="220"/>
        <w:ind w:firstLine="540"/>
        <w:jc w:val="both"/>
      </w:pPr>
      <w:r>
        <w:t xml:space="preserve">В случае непредставления родителями (законными представителями) документов, подтверждающих необходимость направления ребенка в группу компенсирующей или оздоровительной направленности, ребенок направляется в группу общеразвивающей направленности.</w:t>
      </w:r>
    </w:p>
    <w:p>
      <w:pPr>
        <w:pStyle w:val="ConsPlusNormal"/>
        <w:jc w:val="both"/>
      </w:pPr>
      <w:r>
        <w:t xml:space="preserve">(п. 2.10 в ред. </w:t>
      </w:r>
      <w:hyperlink r:id="rId60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2.11. Муниципальная услуга предоставляется бесплатно.</w:t>
      </w:r>
    </w:p>
    <w:p>
      <w:pPr>
        <w:pStyle w:val="ConsPlusNormal"/>
        <w:spacing w:before="220"/>
        <w:ind w:firstLine="540"/>
        <w:jc w:val="both"/>
      </w:pPr>
      <w:r>
        <w:t xml:space="preserve">2.12. Максимальный срок ожидания в очереди для представления документов в случаях, указанных в </w:t>
      </w:r>
      <w:hyperlink w:anchor="P169">
        <w:r>
          <w:rPr>
            <w:color w:val="0000ff"/>
          </w:rPr>
          <w:t xml:space="preserve">пункте 2.6.2</w:t>
        </w:r>
      </w:hyperlink>
      <w:r>
        <w:t xml:space="preserve"> настоящего Административного регламента, не должен превышать 15 минут.</w:t>
      </w:r>
    </w:p>
    <w:p>
      <w:pPr>
        <w:pStyle w:val="ConsPlusNormal"/>
        <w:jc w:val="both"/>
      </w:pPr>
      <w:r>
        <w:t xml:space="preserve">(п. 2.12 в ред. </w:t>
      </w:r>
      <w:hyperlink r:id="rId61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2.13. Срок регистрации заявления на предоставление муниципальной услуги.</w:t>
      </w:r>
    </w:p>
    <w:p>
      <w:pPr>
        <w:pStyle w:val="ConsPlusNormal"/>
        <w:spacing w:before="220"/>
        <w:ind w:firstLine="540"/>
        <w:jc w:val="both"/>
      </w:pPr>
      <w:r>
        <w:t xml:space="preserve">Заявление и документы, обязанность по представлению которых возложена на Заявителя, для предоставления муниципальной услуги, подлежат регистрации в день их поступления.</w:t>
      </w:r>
    </w:p>
    <w:p>
      <w:pPr>
        <w:pStyle w:val="ConsPlusNormal"/>
        <w:spacing w:before="220"/>
        <w:ind w:firstLine="540"/>
        <w:jc w:val="both"/>
      </w:pPr>
      <w:r>
        <w:t xml:space="preserve">2.14. Требования к помещениям, в которых предоставляется муниципальная услуга:</w:t>
      </w:r>
    </w:p>
    <w:p>
      <w:pPr>
        <w:pStyle w:val="ConsPlusNormal"/>
        <w:spacing w:before="220"/>
        <w:ind w:firstLine="540"/>
        <w:jc w:val="both"/>
      </w:pPr>
      <w:r>
        <w:t xml:space="preserve">2.14.1. вход в здание, в котором предоставляется муниципальная услуга, должен быть оборудован информационной табличкой (вывеской), содержащей наименование РОО;</w:t>
      </w:r>
    </w:p>
    <w:p>
      <w:pPr>
        <w:pStyle w:val="ConsPlusNormal"/>
        <w:spacing w:before="220"/>
        <w:ind w:firstLine="540"/>
        <w:jc w:val="both"/>
      </w:pPr>
      <w:r>
        <w:t xml:space="preserve">2.14.2. место для подачи заявления в электронном виде должно быть оснащено столом, стулом, компьютером с доступом к Единому порталу, необходимыми техническими средствами для возможности оформления заявления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принадлежностями;</w:t>
      </w:r>
    </w:p>
    <w:p>
      <w:pPr>
        <w:pStyle w:val="ConsPlusNormal"/>
        <w:spacing w:before="220"/>
        <w:ind w:firstLine="540"/>
        <w:jc w:val="both"/>
      </w:pPr>
      <w:r>
        <w:t xml:space="preserve">места для ожидания Заявителями приема должны быть оборудованы скамьями, стульями;</w:t>
      </w:r>
    </w:p>
    <w:p>
      <w:pPr>
        <w:pStyle w:val="ConsPlusNormal"/>
        <w:jc w:val="both"/>
      </w:pPr>
      <w:r>
        <w:t xml:space="preserve">(п. 2.14.2 в ред. </w:t>
      </w:r>
      <w:hyperlink r:id="rId62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2.14.3. в помещении, в котором предоставляется муниципальная услуга, размещаются информационные стенды, имеющие карманы формата А</w:t>
      </w:r>
      <w:r>
        <w:t xml:space="preserve">4</w:t>
      </w:r>
      <w:r>
        <w:t xml:space="preserve">, заполняемые образцами заявлений о предоставлении муниципальной услуги, перечни документов, необходимых для 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</w:t>
      </w:r>
    </w:p>
    <w:p>
      <w:pPr>
        <w:pStyle w:val="ConsPlusNormal"/>
        <w:spacing w:before="220"/>
        <w:ind w:firstLine="540"/>
        <w:jc w:val="both"/>
      </w:pPr>
      <w:r>
        <w:t xml:space="preserve">Допускается оформление в виде тематической папки;</w:t>
      </w:r>
    </w:p>
    <w:p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2.14.4. в помещениях, в которых предоставляется муниципальная услуга, обеспечивается создание инвалидам и иным маломобильным группам населения условий доступности, установленных действующим законодательством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2.15. Показатели доступности и качества предоставления муниципальной услуги.</w:t>
      </w:r>
    </w:p>
    <w:p>
      <w:pPr>
        <w:pStyle w:val="ConsPlusNormal"/>
        <w:spacing w:before="220"/>
        <w:ind w:firstLine="540"/>
        <w:jc w:val="both"/>
      </w:pPr>
      <w:r>
        <w:t xml:space="preserve">Показателем доступности муниципальной услуги является возможность подачи заявлений в </w:t>
      </w:r>
      <w:r>
        <w:t xml:space="preserve">электронной форме через Единый портал или МФЦ.</w:t>
      </w:r>
    </w:p>
    <w:p>
      <w:pPr>
        <w:pStyle w:val="ConsPlusNormal"/>
        <w:spacing w:before="220"/>
        <w:ind w:firstLine="540"/>
        <w:jc w:val="both"/>
      </w:pPr>
      <w:r>
        <w:t xml:space="preserve">Показателями качества предоставления муниципальной услуги являются:</w:t>
      </w:r>
    </w:p>
    <w:p>
      <w:pPr>
        <w:pStyle w:val="ConsPlusNormal"/>
        <w:spacing w:before="220"/>
        <w:ind w:firstLine="540"/>
        <w:jc w:val="both"/>
      </w:pPr>
      <w:r>
        <w:t xml:space="preserve">соблюдение сроков проведения административных процедур, установленных настоящим Административным регламентом;</w:t>
      </w:r>
    </w:p>
    <w:p>
      <w:pPr>
        <w:pStyle w:val="ConsPlusNormal"/>
        <w:spacing w:before="220"/>
        <w:ind w:firstLine="540"/>
        <w:jc w:val="both"/>
      </w:pPr>
      <w:r>
        <w:t xml:space="preserve">абзац утратил силу с 01.07.2024. - </w:t>
      </w:r>
      <w:hyperlink r:id="rId64">
        <w:r>
          <w:rPr>
            <w:color w:val="0000ff"/>
          </w:rPr>
          <w:t xml:space="preserve">Постановление</w:t>
        </w:r>
      </w:hyperlink>
      <w:r>
        <w:t xml:space="preserve"> Администрации г. Перми от 28.05.2024 N 405;</w:t>
      </w:r>
    </w:p>
    <w:p>
      <w:pPr>
        <w:pStyle w:val="ConsPlusNormal"/>
        <w:spacing w:before="220"/>
        <w:ind w:firstLine="540"/>
        <w:jc w:val="both"/>
      </w:pPr>
      <w:r>
        <w:t xml:space="preserve">отсутствие обоснованных жалоб Заявителей на действия (бездействие) специалистов Департамента образования (РОО), участвующих в предоставлении муниципальной услуги;</w:t>
      </w:r>
    </w:p>
    <w:p>
      <w:pPr>
        <w:pStyle w:val="ConsPlusNormal"/>
        <w:spacing w:before="220"/>
        <w:ind w:firstLine="540"/>
        <w:jc w:val="both"/>
      </w:pPr>
      <w:r>
        <w:t xml:space="preserve">соблюдение установленных сроков предоставления муниципальной услуги.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III. Административные процедуры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3.1. Организация предоставления муниципальной услуги включает следующие административные процедуры:</w:t>
      </w:r>
    </w:p>
    <w:p>
      <w:pPr>
        <w:pStyle w:val="ConsPlusNormal"/>
        <w:spacing w:before="220"/>
        <w:ind w:firstLine="540"/>
        <w:jc w:val="both"/>
      </w:pPr>
      <w:r>
        <w:t xml:space="preserve">3.1.1. прием, регистрация, рассмотрение заявления о постановке ребенка на учет для направления в МОУ и документов, постановка ребенка на учет (промежуточный результат) или отказ в предоставлении муниципальной услуги;</w:t>
      </w:r>
    </w:p>
    <w:p>
      <w:pPr>
        <w:pStyle w:val="ConsPlusNormal"/>
        <w:jc w:val="both"/>
      </w:pPr>
      <w:r>
        <w:t xml:space="preserve">(п. 3.1.1 в ред. </w:t>
      </w:r>
      <w:hyperlink r:id="rId65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3.1.2. формирование Списков для направления ребенка в МОУ (далее - Списки) и направление ребенка в МОУ (основной результат).</w:t>
      </w:r>
    </w:p>
    <w:p>
      <w:pPr>
        <w:pStyle w:val="ConsPlusNormal"/>
        <w:jc w:val="both"/>
      </w:pPr>
      <w:r>
        <w:t xml:space="preserve">(п. 3.1.2 в ред. </w:t>
      </w:r>
      <w:hyperlink r:id="rId66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3.2. </w:t>
      </w:r>
      <w:hyperlink w:anchor="P776">
        <w:r>
          <w:rPr>
            <w:color w:val="0000ff"/>
          </w:rPr>
          <w:t xml:space="preserve">Блок-схема</w:t>
        </w:r>
      </w:hyperlink>
      <w:r>
        <w:t xml:space="preserve"> последовательности выполнения административных процедур при предоставлении муниципальной услуги приведена в приложении 7 к настоящему Административному регламенту.</w:t>
      </w:r>
    </w:p>
    <w:p>
      <w:pPr>
        <w:pStyle w:val="ConsPlusNormal"/>
        <w:spacing w:before="220"/>
        <w:ind w:firstLine="540"/>
        <w:jc w:val="both"/>
      </w:pPr>
      <w:r>
        <w:t xml:space="preserve">3.3. прием, регистрация, рассмотрение заявления о постановке ребенка на учет для направления в МОУ и документов, постановка ребенка на учет (промежуточный результат) или отказ в предоставлении муниципальной услуги;</w:t>
      </w:r>
    </w:p>
    <w:p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3.3.1. основанием для начала исполнения административной процедуры является поступление заявления о постановке ребенка на учет и документов, указанных в </w:t>
      </w:r>
      <w:hyperlink w:anchor="P159">
        <w:r>
          <w:rPr>
            <w:color w:val="0000ff"/>
          </w:rPr>
          <w:t xml:space="preserve">пункте 2.6.1</w:t>
        </w:r>
      </w:hyperlink>
      <w:r>
        <w:t xml:space="preserve"> настоящего Административного регламента, в РОО;</w:t>
      </w:r>
    </w:p>
    <w:p>
      <w:pPr>
        <w:pStyle w:val="ConsPlusNormal"/>
        <w:jc w:val="both"/>
      </w:pPr>
      <w:r>
        <w:t xml:space="preserve">(п. 3.3.1 в ред. </w:t>
      </w:r>
      <w:hyperlink r:id="rId68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3.3.2. ответственным за исполнение административной процедуры является специалист РОО;</w:t>
      </w:r>
    </w:p>
    <w:p>
      <w:pPr>
        <w:pStyle w:val="ConsPlusNormal"/>
        <w:spacing w:before="220"/>
        <w:ind w:firstLine="540"/>
        <w:jc w:val="both"/>
      </w:pPr>
      <w:r>
        <w:t xml:space="preserve">3.3.3. специалист РОО выполняет следующие действия:</w:t>
      </w:r>
    </w:p>
    <w:p>
      <w:pPr>
        <w:pStyle w:val="ConsPlusNormal"/>
        <w:spacing w:before="220"/>
        <w:ind w:firstLine="540"/>
        <w:jc w:val="both"/>
      </w:pPr>
      <w:r>
        <w:t xml:space="preserve">3.3.3.1. устанавливает предмет обращения;</w:t>
      </w:r>
    </w:p>
    <w:p>
      <w:pPr>
        <w:pStyle w:val="ConsPlusNormal"/>
        <w:spacing w:before="220"/>
        <w:ind w:firstLine="540"/>
        <w:jc w:val="both"/>
      </w:pPr>
      <w:r>
        <w:t xml:space="preserve">3.3.3.2. проверяет поступившее заявление о постановке ребенка на учет, результаты автоматической проверки информации (данных) посредством СМЭВ в информационной системе и документы на соответствие требованиям, установленным </w:t>
      </w:r>
      <w:hyperlink w:anchor="P184">
        <w:r>
          <w:rPr>
            <w:color w:val="0000ff"/>
          </w:rPr>
          <w:t xml:space="preserve">пунктом 2.8</w:t>
        </w:r>
      </w:hyperlink>
      <w:r>
        <w:t xml:space="preserve"> настоящего Административного регламента;</w:t>
      </w:r>
    </w:p>
    <w:p>
      <w:pPr>
        <w:pStyle w:val="ConsPlusNormal"/>
        <w:spacing w:before="220"/>
        <w:ind w:firstLine="540"/>
        <w:jc w:val="both"/>
      </w:pPr>
      <w:r>
        <w:t xml:space="preserve">при установлении несоответствия поступившего заявления о постановке ребенка на учет с </w:t>
      </w:r>
      <w:r>
        <w:t xml:space="preserve">результатами проверки информации (данных) посредством СМЭВ или документов требованиям </w:t>
      </w:r>
      <w:hyperlink w:anchor="P184">
        <w:r>
          <w:rPr>
            <w:color w:val="0000ff"/>
          </w:rPr>
          <w:t xml:space="preserve">пункта 2.8</w:t>
        </w:r>
      </w:hyperlink>
      <w:r>
        <w:t xml:space="preserve"> настоящего Административного регламента и наличии оснований для отказа в приеме документов, предусмотренных </w:t>
      </w:r>
      <w:hyperlink w:anchor="P194">
        <w:r>
          <w:rPr>
            <w:color w:val="0000ff"/>
          </w:rPr>
          <w:t xml:space="preserve">пунктом 2.9</w:t>
        </w:r>
      </w:hyperlink>
      <w:r>
        <w:t xml:space="preserve"> настоящего Административного регламента, в день рассмотрения заявления уведомляет заявителя о наличии препятствий для приема заявления о постановке ребенка на учет по форме согласно </w:t>
      </w:r>
      <w:hyperlink w:anchor="P751">
        <w:r>
          <w:rPr>
            <w:color w:val="0000ff"/>
          </w:rPr>
          <w:t xml:space="preserve">приложению</w:t>
        </w:r>
        <w:r>
          <w:rPr>
            <w:color w:val="0000ff"/>
          </w:rPr>
          <w:t xml:space="preserve"> 6</w:t>
        </w:r>
      </w:hyperlink>
      <w:r>
        <w:t xml:space="preserve"> к настоящему Административному регламенту и в порядке, установленном </w:t>
      </w:r>
      <w:hyperlink r:id="rId69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N 277, направляет в личный кабинет заявителя на Едином портале статус оказания муниципальной услуги "Отказано в приеме документов" с указанием всех оснований, предусмотренных </w:t>
      </w:r>
      <w:hyperlink w:anchor="P194">
        <w:r>
          <w:rPr>
            <w:color w:val="0000ff"/>
          </w:rPr>
          <w:t xml:space="preserve">пунктом 2.9</w:t>
        </w:r>
      </w:hyperlink>
      <w:r>
        <w:t xml:space="preserve"> настоящего Административного регламента;</w:t>
      </w:r>
    </w:p>
    <w:p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приеме документов, предусмотренных </w:t>
      </w:r>
      <w:hyperlink w:anchor="P194">
        <w:r>
          <w:rPr>
            <w:color w:val="0000ff"/>
          </w:rPr>
          <w:t xml:space="preserve">пунктом 2.9</w:t>
        </w:r>
      </w:hyperlink>
      <w:r>
        <w:t xml:space="preserve"> настоящего Административного регламента, в день поступления заявления формирует в личном кабинете Заявителя на Едином портале статус предоставления муниципальной услуги "Заявление принято к рассмотрению";</w:t>
      </w:r>
    </w:p>
    <w:p>
      <w:pPr>
        <w:pStyle w:val="ConsPlusNormal"/>
        <w:spacing w:before="220"/>
        <w:ind w:firstLine="540"/>
        <w:jc w:val="both"/>
      </w:pPr>
      <w:r>
        <w:t xml:space="preserve">в случае поступления с заявлением о постановке ребенка на учет в электронном виде сканированных копий документов, необходимых для предоставления муниципальной услуги, в соответствии с требованиями, указанными в </w:t>
      </w:r>
      <w:hyperlink w:anchor="P169">
        <w:r>
          <w:rPr>
            <w:color w:val="0000ff"/>
          </w:rPr>
          <w:t xml:space="preserve">пункте 2.6.2</w:t>
        </w:r>
      </w:hyperlink>
      <w:r>
        <w:t xml:space="preserve"> настоящего Административного регламента, в порядке, установленном </w:t>
      </w:r>
      <w:hyperlink r:id="rId70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N 277, в день поступления заявления формирует в личном кабинете Заявителя на Едином портале статус предоставления муниципальной услуги:</w:t>
      </w:r>
      <w:r>
        <w:t xml:space="preserve"> "Заявление принято к рассмотрению. Требуется подтверждение данных заявления. Вам необходимо представить до "дата" в отдел образования района по месту жительства оригиналы документов, представленных с заявлением в виде сканированных копий".</w:t>
      </w:r>
    </w:p>
    <w:p>
      <w:pPr>
        <w:pStyle w:val="ConsPlusNormal"/>
        <w:spacing w:before="220"/>
        <w:ind w:firstLine="540"/>
        <w:jc w:val="both"/>
      </w:pPr>
      <w:r>
        <w:t xml:space="preserve">Принятие специалистом РОО решения об отказе в приеме документов о постановке ребенка на учет не препятствует повторному обращению родителя (законного представителя) за предоставлением муниципальной услуги после устранения причин, послуживших основанием для принятия указанного решения.</w:t>
      </w:r>
    </w:p>
    <w:p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предусмотренных </w:t>
      </w:r>
      <w:hyperlink w:anchor="P194">
        <w:r>
          <w:rPr>
            <w:color w:val="0000ff"/>
          </w:rPr>
          <w:t xml:space="preserve">пунктом 2.9</w:t>
        </w:r>
      </w:hyperlink>
      <w:r>
        <w:t xml:space="preserve"> настоящего Административного регламента, специалист РОО уведомляет Заявителя о постановке ребенка на учет (</w:t>
      </w:r>
      <w:hyperlink w:anchor="P842">
        <w:r>
          <w:rPr>
            <w:color w:val="0000ff"/>
          </w:rPr>
          <w:t xml:space="preserve">уведомление</w:t>
        </w:r>
      </w:hyperlink>
      <w:r>
        <w:t xml:space="preserve"> согласно приложению 9 к настоящему Административному регламенту).</w:t>
      </w:r>
    </w:p>
    <w:p>
      <w:pPr>
        <w:pStyle w:val="ConsPlusNormal"/>
        <w:spacing w:before="220"/>
        <w:ind w:firstLine="540"/>
        <w:jc w:val="both"/>
      </w:pPr>
      <w:r>
        <w:t xml:space="preserve">Независимо от способа подачи заявления о постановке ребенка на учет уведомление о постановке ребенка на учет направляется в личный кабинет заявителя на Едином портале в порядке, установленном </w:t>
      </w:r>
      <w:hyperlink r:id="rId7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N 277.</w:t>
      </w:r>
    </w:p>
    <w:p>
      <w:pPr>
        <w:pStyle w:val="ConsPlusNormal"/>
        <w:spacing w:before="220"/>
        <w:ind w:firstLine="540"/>
        <w:jc w:val="both"/>
      </w:pPr>
      <w:r>
        <w:t xml:space="preserve">В день представления Заявителем оригиналов документов, необходимых для предоставления муниципальной услуги, специалист РОО </w:t>
      </w:r>
      <w:r>
        <w:t xml:space="preserve">регистрирует документы о праве на льготы и вносит</w:t>
      </w:r>
      <w:r>
        <w:t xml:space="preserve"> данные в информационную систему;</w:t>
      </w:r>
    </w:p>
    <w:p>
      <w:pPr>
        <w:pStyle w:val="ConsPlusNormal"/>
        <w:jc w:val="both"/>
      </w:pPr>
      <w:r>
        <w:t xml:space="preserve">(п. 3.3.3.2 в ред. </w:t>
      </w:r>
      <w:hyperlink r:id="rId72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3.3.3.3-3.3.3.4. утратили силу с 01.07.2024. - </w:t>
      </w:r>
      <w:hyperlink r:id="rId73">
        <w:r>
          <w:rPr>
            <w:color w:val="0000ff"/>
          </w:rPr>
          <w:t xml:space="preserve">Постановление</w:t>
        </w:r>
      </w:hyperlink>
      <w:r>
        <w:t xml:space="preserve"> Администрации г. Перми от 28.05.2024 N 405;</w:t>
      </w:r>
    </w:p>
    <w:p>
      <w:pPr>
        <w:pStyle w:val="ConsPlusNormal"/>
        <w:spacing w:before="220"/>
        <w:ind w:firstLine="540"/>
        <w:jc w:val="both"/>
      </w:pPr>
      <w:r>
        <w:t xml:space="preserve">3.3.4. в случае подачи заявления о постановке ребенка на учет и документов для направления в МОУ через МФЦ сведения о </w:t>
      </w:r>
      <w:r>
        <w:t xml:space="preserve">заявлении</w:t>
      </w:r>
      <w:r>
        <w:t xml:space="preserve"> о постановке ребенка на учет в информационную систему вносит специалист МФЦ в порядке, установленном </w:t>
      </w:r>
      <w:hyperlink r:id="rId74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N 277, в соответствии с заключенным Соглашением о взаимодействии;</w:t>
      </w:r>
    </w:p>
    <w:p>
      <w:pPr>
        <w:pStyle w:val="ConsPlusNormal"/>
        <w:spacing w:before="220"/>
        <w:ind w:firstLine="540"/>
        <w:jc w:val="both"/>
      </w:pPr>
      <w:r>
        <w:t xml:space="preserve">в случае подачи заявления о постановке ребенка на учет и документов для направления в МОУ посредством почтовой связи сведения о </w:t>
      </w:r>
      <w:r>
        <w:t xml:space="preserve">заявлении</w:t>
      </w:r>
      <w:r>
        <w:t xml:space="preserve"> о постановке ребенка на учет в </w:t>
      </w:r>
      <w:r>
        <w:t xml:space="preserve">информационную систему вносит специалист РОО в порядке, установленном </w:t>
      </w:r>
      <w:hyperlink r:id="rId75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N 277;</w:t>
      </w:r>
    </w:p>
    <w:p>
      <w:pPr>
        <w:pStyle w:val="ConsPlusNormal"/>
        <w:spacing w:before="220"/>
        <w:ind w:firstLine="540"/>
        <w:jc w:val="both"/>
      </w:pPr>
      <w:r>
        <w:t xml:space="preserve">заявление о постановке ребенка на учет для направления в МОУ, поданное через Единый портал, поступает в информационную систему, после чего формируется статус информирования заявителя "Заявление принято к рассмотрению" с присвоением индивидуального номера с фиксацией даты и времени его присвоения;</w:t>
      </w:r>
    </w:p>
    <w:p>
      <w:pPr>
        <w:pStyle w:val="ConsPlusNormal"/>
        <w:spacing w:before="220"/>
        <w:ind w:firstLine="540"/>
        <w:jc w:val="both"/>
      </w:pPr>
      <w:r>
        <w:t xml:space="preserve">в информационной системе проводится автоматическая проверка на достоверность информации (данных), представленной (ых) в заявлении о постановке ребенка на учет для направления в МОУ, в том числе с использованием СМЭВ;</w:t>
      </w:r>
    </w:p>
    <w:p>
      <w:pPr>
        <w:pStyle w:val="ConsPlusNormal"/>
        <w:spacing w:before="220"/>
        <w:ind w:firstLine="540"/>
        <w:jc w:val="both"/>
      </w:pPr>
      <w:r>
        <w:t xml:space="preserve">специалист РОО проверяет заявление о постановке ребенка на учет на соответствие требованиям </w:t>
      </w:r>
      <w:hyperlink w:anchor="P159">
        <w:r>
          <w:rPr>
            <w:color w:val="0000ff"/>
          </w:rPr>
          <w:t xml:space="preserve">пункта 2.6.1</w:t>
        </w:r>
      </w:hyperlink>
      <w:r>
        <w:t xml:space="preserve"> настоящего Административного регламента, на наличие оснований для отказа в предоставлении муниципальной услуги, предусмотренных </w:t>
      </w:r>
      <w:hyperlink w:anchor="P201">
        <w:r>
          <w:rPr>
            <w:color w:val="0000ff"/>
          </w:rPr>
          <w:t xml:space="preserve">пунктом 2.10</w:t>
        </w:r>
      </w:hyperlink>
      <w:r>
        <w:t xml:space="preserve"> настоящего Административного регламента;</w:t>
      </w:r>
    </w:p>
    <w:p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предоставлении муниципальной услуги, предусмотренных </w:t>
      </w:r>
      <w:hyperlink w:anchor="P201">
        <w:r>
          <w:rPr>
            <w:color w:val="0000ff"/>
          </w:rPr>
          <w:t xml:space="preserve">пунктом 2.10</w:t>
        </w:r>
      </w:hyperlink>
      <w:r>
        <w:t xml:space="preserve"> настоящего Административного регламента, специалист РОО в порядке, установленном </w:t>
      </w:r>
      <w:hyperlink r:id="rId76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N 277, формирует в информационной системе статус информирования заявителя "Отказано в предоставлении услуги" с указанием всех выявленных причин отказа, в том числе результат предоставления муниципальной услуги в виде электронного документа по форме согласно </w:t>
      </w:r>
      <w:hyperlink w:anchor="P892">
        <w:r>
          <w:rPr>
            <w:color w:val="0000ff"/>
          </w:rPr>
          <w:t xml:space="preserve">приложению 11</w:t>
        </w:r>
      </w:hyperlink>
      <w:r>
        <w:t xml:space="preserve"> к настоящему Административному регламенту;</w:t>
      </w:r>
    </w:p>
    <w:p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предоставлении муниципальной услуги, предусмотренных </w:t>
      </w:r>
      <w:hyperlink w:anchor="P201">
        <w:r>
          <w:rPr>
            <w:color w:val="0000ff"/>
          </w:rPr>
          <w:t xml:space="preserve">пунктом 2.10</w:t>
        </w:r>
      </w:hyperlink>
      <w:r>
        <w:t xml:space="preserve"> настоящего Административного регламента, специалист РОО формирует в информационной системе статус информирования заявителя "Заявление рассмотрено";</w:t>
      </w:r>
    </w:p>
    <w:p>
      <w:pPr>
        <w:pStyle w:val="ConsPlusNormal"/>
        <w:jc w:val="both"/>
      </w:pPr>
      <w:r>
        <w:t xml:space="preserve">(п. 3.3.4 в ред. </w:t>
      </w:r>
      <w:hyperlink r:id="rId77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3.3.5. прием заявления о постановке ребенка на учет в МФЦ осуществляется в соответствии с Соглашением о взаимодействии;</w:t>
      </w:r>
    </w:p>
    <w:p>
      <w:pPr>
        <w:pStyle w:val="ConsPlusNormal"/>
        <w:spacing w:before="220"/>
        <w:ind w:firstLine="540"/>
        <w:jc w:val="both"/>
      </w:pPr>
      <w:r>
        <w:t xml:space="preserve">3.3.6. результатом административной процедуры является постановка ребенка на учет для направления в МОУ (промежуточный результат) или отказ в приеме заявления о постановке ребенка на учет по основаниям, установленным </w:t>
      </w:r>
      <w:hyperlink w:anchor="P194">
        <w:r>
          <w:rPr>
            <w:color w:val="0000ff"/>
          </w:rPr>
          <w:t xml:space="preserve">пунктом 2.9</w:t>
        </w:r>
      </w:hyperlink>
      <w:r>
        <w:t xml:space="preserve"> настоящего Административного регламента, отказ в предоставлении муниципальной услуги по основаниям, установленным </w:t>
      </w:r>
      <w:hyperlink w:anchor="P201">
        <w:r>
          <w:rPr>
            <w:color w:val="0000ff"/>
          </w:rPr>
          <w:t xml:space="preserve">пунктом 2.10</w:t>
        </w:r>
      </w:hyperlink>
      <w:r>
        <w:t xml:space="preserve"> настоящего Административного регламента;</w:t>
      </w:r>
    </w:p>
    <w:p>
      <w:pPr>
        <w:pStyle w:val="ConsPlusNormal"/>
        <w:jc w:val="both"/>
      </w:pPr>
      <w:r>
        <w:t xml:space="preserve">(п. 3.3.6 в ред. </w:t>
      </w:r>
      <w:hyperlink r:id="rId78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3.3.7. срок исполнения административной процедуры составляет 8 рабочих дней </w:t>
      </w:r>
      <w:r>
        <w:t xml:space="preserve">с даты поступления</w:t>
      </w:r>
      <w:r>
        <w:t xml:space="preserve"> заявления о постановке ребенка на учет специалисту РОО.</w:t>
      </w:r>
    </w:p>
    <w:p>
      <w:pPr>
        <w:pStyle w:val="ConsPlusNormal"/>
        <w:jc w:val="both"/>
      </w:pPr>
      <w:r>
        <w:t xml:space="preserve">(п. 3.3.7 в ред. </w:t>
      </w:r>
      <w:hyperlink r:id="rId79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3.4. Формирование Списков для направления ребенка в МОУ и направление ребенка в МОУ (основной результат):</w:t>
      </w:r>
    </w:p>
    <w:p>
      <w:pPr>
        <w:pStyle w:val="ConsPlusNormal"/>
        <w:spacing w:before="220"/>
        <w:ind w:firstLine="540"/>
        <w:jc w:val="both"/>
      </w:pPr>
      <w:r>
        <w:t xml:space="preserve">3.4.1. основанием для начала административной процедуры является наступление даты начала формирования Списков, установленной правовыми актами администрации города Перми;</w:t>
      </w:r>
    </w:p>
    <w:p>
      <w:pPr>
        <w:pStyle w:val="ConsPlusNormal"/>
        <w:spacing w:before="220"/>
        <w:ind w:firstLine="540"/>
        <w:jc w:val="both"/>
      </w:pPr>
      <w:r>
        <w:t xml:space="preserve">3.4.2. Списки формируются согласно регистру детей, зарегистрированных в информационной системе, с учетом даты рождения, документов о праве на льготы, медицинских показаний ребенка и заключений ПМПК, представленных родителями (законными представителями) на личном приеме у специалиста РОО;</w:t>
      </w:r>
    </w:p>
    <w:p>
      <w:pPr>
        <w:pStyle w:val="ConsPlusNormal"/>
        <w:spacing w:before="220"/>
        <w:ind w:firstLine="540"/>
        <w:jc w:val="both"/>
      </w:pPr>
      <w:r>
        <w:t xml:space="preserve">3.4.3. ответственным за исполнение административной процедуры является специалист РОО;</w:t>
      </w:r>
    </w:p>
    <w:p>
      <w:pPr>
        <w:pStyle w:val="ConsPlusNormal"/>
        <w:spacing w:before="220"/>
        <w:ind w:firstLine="540"/>
        <w:jc w:val="both"/>
      </w:pPr>
      <w:r>
        <w:t xml:space="preserve">3.4.4. специалист РОО выполняет следующие действия:</w:t>
      </w:r>
    </w:p>
    <w:p>
      <w:pPr>
        <w:pStyle w:val="ConsPlusNormal"/>
        <w:spacing w:before="220"/>
        <w:ind w:firstLine="540"/>
        <w:jc w:val="both"/>
      </w:pPr>
      <w:r>
        <w:t xml:space="preserve">3.4.4.1. формирует Списки;</w:t>
      </w:r>
    </w:p>
    <w:p>
      <w:pPr>
        <w:pStyle w:val="ConsPlusNormal"/>
        <w:spacing w:before="220"/>
        <w:ind w:firstLine="540"/>
        <w:jc w:val="both"/>
      </w:pPr>
      <w:r>
        <w:t xml:space="preserve">3.4.4.2. проверяет документы, представленные родителями (законными представителями), на соответствие требованиям, установленным </w:t>
      </w:r>
      <w:hyperlink w:anchor="P169">
        <w:r>
          <w:rPr>
            <w:color w:val="0000ff"/>
          </w:rPr>
          <w:t xml:space="preserve">пунктами 2.6.2</w:t>
        </w:r>
      </w:hyperlink>
      <w:r>
        <w:t xml:space="preserve">, </w:t>
      </w:r>
      <w:hyperlink w:anchor="P184">
        <w:r>
          <w:rPr>
            <w:color w:val="0000ff"/>
          </w:rPr>
          <w:t xml:space="preserve">2.8</w:t>
        </w:r>
      </w:hyperlink>
      <w:r>
        <w:t xml:space="preserve"> настоящего Административного регламента.</w:t>
      </w:r>
    </w:p>
    <w:p>
      <w:pPr>
        <w:pStyle w:val="ConsPlusNormal"/>
        <w:spacing w:before="220"/>
        <w:ind w:firstLine="540"/>
        <w:jc w:val="both"/>
      </w:pPr>
      <w:r>
        <w:t xml:space="preserve">В случае непредставления в РОО родителями (законными представителями) соответствующих документов, установленных </w:t>
      </w:r>
      <w:hyperlink w:anchor="P169">
        <w:r>
          <w:rPr>
            <w:color w:val="0000ff"/>
          </w:rPr>
          <w:t xml:space="preserve">пунктом 2.6.2</w:t>
        </w:r>
      </w:hyperlink>
      <w:r>
        <w:t xml:space="preserve"> настоящего Административного регламента, ребенок направляется в группу общеразвивающей направленности и (или) на общих основаниях.</w:t>
      </w:r>
    </w:p>
    <w:p>
      <w:pPr>
        <w:pStyle w:val="ConsPlusNormal"/>
        <w:spacing w:before="220"/>
        <w:ind w:firstLine="540"/>
        <w:jc w:val="both"/>
      </w:pPr>
      <w:r>
        <w:t xml:space="preserve">Направление ребенка в группу общеразвивающей направленности по обстоятельствам, указанным в абзаце втором настоящего пункта, не препятствует повторному обращению родителей (законных представителей) за направлением ребенка в группу компенсирующей или оздоровительной направленности после представления в РОО родителями (законными представителями) соответствующих документов, установленных </w:t>
      </w:r>
      <w:hyperlink w:anchor="P169">
        <w:r>
          <w:rPr>
            <w:color w:val="0000ff"/>
          </w:rPr>
          <w:t xml:space="preserve">пунктом 2.6.2</w:t>
        </w:r>
      </w:hyperlink>
      <w:r>
        <w:t xml:space="preserve"> настоящего Административного регламента;</w:t>
      </w:r>
    </w:p>
    <w:p>
      <w:pPr>
        <w:pStyle w:val="ConsPlusNormal"/>
        <w:jc w:val="both"/>
      </w:pPr>
      <w:r>
        <w:t xml:space="preserve">(п. 3.4.4.2 в ред. </w:t>
      </w:r>
      <w:hyperlink r:id="rId80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3.4.4.3. в порядке, установленном </w:t>
      </w:r>
      <w:hyperlink r:id="rId8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N 277, заносит сведения о результатах предоставления муниципальной услуги в информационную систему, где формируется статус информирования "Направлен в дошкольную образовательную организацию", в случае ненаправления ребенка в МОУ формируется статус информирования "Ожидание направления";</w:t>
      </w:r>
    </w:p>
    <w:p>
      <w:pPr>
        <w:pStyle w:val="ConsPlusNormal"/>
        <w:jc w:val="both"/>
      </w:pPr>
      <w:r>
        <w:t xml:space="preserve">(п. 3.4.4.3 в ред. </w:t>
      </w:r>
      <w:hyperlink r:id="rId82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3.4.4.4. направляет Списки в МОУ;</w:t>
      </w:r>
    </w:p>
    <w:p>
      <w:pPr>
        <w:pStyle w:val="ConsPlusNormal"/>
        <w:jc w:val="both"/>
      </w:pPr>
      <w:r>
        <w:t xml:space="preserve">(п. 3.4.4.4 в ред. </w:t>
      </w:r>
      <w:hyperlink r:id="rId83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28.05.2024 N 405)</w:t>
      </w:r>
    </w:p>
    <w:p>
      <w:pPr>
        <w:pStyle w:val="ConsPlusNormal"/>
        <w:spacing w:before="220"/>
        <w:ind w:firstLine="540"/>
        <w:jc w:val="both"/>
      </w:pPr>
      <w:r>
        <w:t xml:space="preserve">3.4.5. продолжительность данной административной процедуры составляет 8 рабочих дней;</w:t>
      </w:r>
    </w:p>
    <w:p>
      <w:pPr>
        <w:pStyle w:val="ConsPlusNormal"/>
        <w:jc w:val="both"/>
      </w:pPr>
      <w:r>
        <w:t xml:space="preserve">(п. 3.4.5 в ред. </w:t>
      </w:r>
      <w:hyperlink r:id="rId84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3.4.6. результатом данной административной процедуры является формирование и направление Списков в МОУ.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IV. Порядок и формы </w:t>
      </w:r>
      <w:r>
        <w:t xml:space="preserve">контроля за</w:t>
      </w:r>
      <w:r>
        <w:t xml:space="preserve"> исполнением</w:t>
      </w:r>
    </w:p>
    <w:p>
      <w:pPr>
        <w:pStyle w:val="ConsPlusTitle"/>
        <w:jc w:val="center"/>
      </w:pPr>
      <w:r>
        <w:t xml:space="preserve">Административного регламента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4.1. Формы контроля:</w:t>
      </w:r>
    </w:p>
    <w:p>
      <w:pPr>
        <w:pStyle w:val="ConsPlusNormal"/>
        <w:spacing w:before="220"/>
        <w:ind w:firstLine="540"/>
        <w:jc w:val="both"/>
      </w:pPr>
      <w:r>
        <w:t xml:space="preserve">текущий контроль;</w:t>
      </w:r>
    </w:p>
    <w:p>
      <w:pPr>
        <w:pStyle w:val="ConsPlusNormal"/>
        <w:spacing w:before="220"/>
        <w:ind w:firstLine="540"/>
        <w:jc w:val="both"/>
      </w:pPr>
      <w:r>
        <w:t xml:space="preserve">плановые проверки;</w:t>
      </w:r>
    </w:p>
    <w:p>
      <w:pPr>
        <w:pStyle w:val="ConsPlusNormal"/>
        <w:spacing w:before="220"/>
        <w:ind w:firstLine="540"/>
        <w:jc w:val="both"/>
      </w:pPr>
      <w:r>
        <w:t xml:space="preserve">внеплановые проверки.</w:t>
      </w:r>
    </w:p>
    <w:p>
      <w:pPr>
        <w:pStyle w:val="ConsPlusNormal"/>
        <w:spacing w:before="220"/>
        <w:ind w:firstLine="540"/>
        <w:jc w:val="both"/>
      </w:pPr>
      <w:r>
        <w:t xml:space="preserve">4.2. Текущий контроль соблюдения и исполнения положений настоящего Административного регламента осуществляется начальником Департамента образования путем анализа ежеквартальных отчетов.</w:t>
      </w:r>
    </w:p>
    <w:p>
      <w:pPr>
        <w:pStyle w:val="ConsPlusNormal"/>
        <w:spacing w:before="220"/>
        <w:ind w:firstLine="540"/>
        <w:jc w:val="both"/>
      </w:pPr>
      <w:r>
        <w:t xml:space="preserve">4.3. Плановые проверки проводятся уполномоченным должностным лицом в соответствии с </w:t>
      </w:r>
      <w:r>
        <w:t xml:space="preserve">ежегодным планом проверок Департамента образования, утвержденным приказом начальника Департамента образования.</w:t>
      </w:r>
    </w:p>
    <w:p>
      <w:pPr>
        <w:pStyle w:val="ConsPlusNormal"/>
        <w:spacing w:before="220"/>
        <w:ind w:firstLine="540"/>
        <w:jc w:val="both"/>
      </w:pPr>
      <w:r>
        <w:t xml:space="preserve">При проведении проверки должны быть установлены следующие показатели:</w:t>
      </w:r>
    </w:p>
    <w:p>
      <w:pPr>
        <w:pStyle w:val="ConsPlusNormal"/>
        <w:spacing w:before="220"/>
        <w:ind w:firstLine="540"/>
        <w:jc w:val="both"/>
      </w:pPr>
      <w:r>
        <w:t xml:space="preserve">количество предоставленных муниципальных услуг за отчетный период.</w:t>
      </w:r>
    </w:p>
    <w:p>
      <w:pPr>
        <w:pStyle w:val="ConsPlusNormal"/>
        <w:spacing w:before="220"/>
        <w:ind w:firstLine="540"/>
        <w:jc w:val="both"/>
      </w:pPr>
      <w:r>
        <w:t xml:space="preserve">По результатам проверки при наличии выявленных нарушений могут быть подготовлены предложения, направленные на устранение выявленных нарушений, высказаны рекомендации по совершенствованию административных процедур.</w:t>
      </w:r>
    </w:p>
    <w:p>
      <w:pPr>
        <w:pStyle w:val="ConsPlusNormal"/>
        <w:spacing w:before="220"/>
        <w:ind w:firstLine="540"/>
        <w:jc w:val="both"/>
      </w:pPr>
      <w:r>
        <w:t xml:space="preserve">4.4. Внеплановая проверка проводится по жалобам Заявителей на </w:t>
      </w:r>
      <w:r>
        <w:t xml:space="preserve">основании</w:t>
      </w:r>
      <w:r>
        <w:t xml:space="preserve"> письменного или устного поручения начальника Департамента образования.</w:t>
      </w:r>
    </w:p>
    <w:p>
      <w:pPr>
        <w:pStyle w:val="ConsPlusNormal"/>
        <w:spacing w:before="220"/>
        <w:ind w:firstLine="540"/>
        <w:jc w:val="both"/>
      </w:pPr>
      <w:r>
        <w:t xml:space="preserve">4.5. Должностные лица, муниципальные служащие Департамента образования (РОО), осуществляющие исполнение административных процедур, несут дисциплинарную и иную ответственность в соответствии с действующим законодательством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4.6.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в установленном законом порядке при условии, что она не является конфиденциальной, а также в иных формах, не противоречащих требованиям действующего законодательства Российской Федерации.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V. Порядок обжалования решений и действий (бездействия)</w:t>
      </w:r>
    </w:p>
    <w:p>
      <w:pPr>
        <w:pStyle w:val="ConsPlusTitle"/>
        <w:jc w:val="center"/>
      </w:pPr>
      <w:r>
        <w:t xml:space="preserve">органа, предоставляющего муниципальную услугу, а также</w:t>
      </w:r>
    </w:p>
    <w:p>
      <w:pPr>
        <w:pStyle w:val="ConsPlusTitle"/>
        <w:jc w:val="center"/>
      </w:pPr>
      <w:r>
        <w:t xml:space="preserve">должностных лиц, муниципальных служащих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5.1. Обжалование решений и действий (бездействия) органа, предоставляющего муниципальную услугу, а также муниципальных служащих осуществляется в досудебном (внесудебном) и судебном порядках.</w:t>
      </w:r>
    </w:p>
    <w:p>
      <w:pPr>
        <w:pStyle w:val="ConsPlusNormal"/>
        <w:spacing w:before="220"/>
        <w:ind w:firstLine="540"/>
        <w:jc w:val="both"/>
      </w:pPr>
      <w:r>
        <w:t xml:space="preserve">5.2. </w:t>
      </w:r>
      <w:r>
        <w:t xml:space="preserve">Обжалование в досудебном (внесудебном) порядке осуществляется в соответствии с Порядком подачи и рассмотрения жалоб на решения и действия (бездействие) функциональных и территориальных органов администрации города Перми, их должностных лиц и иных муниципальных служащих, муниципальных учреждений города Перми, их должностных лиц и работников при предоставлении муниципальных и государственных услуг, утвержденным постановлением администрации города Перми.</w:t>
      </w:r>
    </w:p>
    <w:p>
      <w:pPr>
        <w:pStyle w:val="ConsPlusNormal"/>
        <w:jc w:val="both"/>
      </w:pPr>
      <w:r>
        <w:t xml:space="preserve">(</w:t>
      </w:r>
      <w:r>
        <w:t xml:space="preserve">п</w:t>
      </w:r>
      <w:r>
        <w:t xml:space="preserve">. 5.2 в ред. </w:t>
      </w:r>
      <w:hyperlink r:id="rId85">
        <w:r>
          <w:rPr>
            <w:color w:val="0000ff"/>
          </w:rPr>
          <w:t xml:space="preserve">Постановления</w:t>
        </w:r>
      </w:hyperlink>
      <w:r>
        <w:t xml:space="preserve"> Администрации г. Перми от 11.04.2023 N 287)</w:t>
      </w:r>
    </w:p>
    <w:p>
      <w:pPr>
        <w:pStyle w:val="ConsPlusNormal"/>
        <w:spacing w:before="220"/>
        <w:ind w:firstLine="540"/>
        <w:jc w:val="both"/>
      </w:pPr>
      <w:r>
        <w:t xml:space="preserve">5.3. Действия (бездействие) муниципальных служащих департамента образования и решения, принятые ими при предоставлении муниципальной услуги, могут быть обжалованы заявителем в суде общей юрисдикции по месту нахождения ответчика в порядке, установленном действующим законодательством.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1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7" w:name="P329"/>
      <w:bookmarkEnd w:id="7"/>
      <w:r>
        <w:t xml:space="preserve">ИНФОРМАЦИЯ</w:t>
      </w:r>
    </w:p>
    <w:p>
      <w:pPr>
        <w:pStyle w:val="ConsPlusTitle"/>
        <w:jc w:val="center"/>
      </w:pPr>
      <w:r>
        <w:t xml:space="preserve">о месте нахождения, электронных адресах, телефонах,</w:t>
      </w:r>
    </w:p>
    <w:p>
      <w:pPr>
        <w:pStyle w:val="ConsPlusTitle"/>
        <w:jc w:val="center"/>
      </w:pPr>
      <w:r>
        <w:t xml:space="preserve">Интернет-сайтах</w:t>
      </w:r>
      <w:r>
        <w:t xml:space="preserve"> и графике работы департамента образования</w:t>
      </w:r>
    </w:p>
    <w:p>
      <w:pPr>
        <w:pStyle w:val="ConsPlusTitle"/>
        <w:jc w:val="center"/>
      </w:pPr>
      <w:r>
        <w:t xml:space="preserve">администрации города Перми, отделов образования районов</w:t>
      </w:r>
    </w:p>
    <w:p>
      <w:pPr>
        <w:pStyle w:val="ConsPlusNormal"/>
        <w:jc w:val="both"/>
      </w:pPr>
    </w:p>
    <w:p>
      <w:pPr>
        <w:pStyle w:val="ConsPlusNormal"/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35"/>
        <w:gridCol w:w="2098"/>
        <w:gridCol w:w="1984"/>
        <w:gridCol w:w="1928"/>
        <w:gridCol w:w="2948"/>
      </w:tblGrid>
      <w:tr>
        <w:tc>
          <w:tcPr>
            <w:tcW w:w="2835" w:type="dxa"/>
          </w:tcPr>
          <w:p>
            <w:pPr>
              <w:pStyle w:val="ConsPlusNormal"/>
              <w:jc w:val="center"/>
            </w:pPr>
            <w:r>
              <w:t xml:space="preserve">Наименование органа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Адрес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Часы работы с посетителями (по предварительной записи)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Телефон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Официальный сайт муниципального образования город Пермь в информационно-телекоммуникационной сети Интернет, официальная электронная почта департамента образования администрации города Перми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Департамент образования администрации города Перми (начальник департамента)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ул. Сибирская, 17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вторник: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18.00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212-70-50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www.gorodperm.ru,</w:t>
            </w:r>
          </w:p>
          <w:p>
            <w:pPr>
              <w:pStyle w:val="ConsPlusNormal"/>
              <w:jc w:val="center"/>
            </w:pPr>
            <w:r>
              <w:t xml:space="preserve">do@gorodperm.ru,</w:t>
            </w:r>
          </w:p>
          <w:p>
            <w:pPr>
              <w:pStyle w:val="ConsPlusNormal"/>
              <w:jc w:val="center"/>
            </w:pPr>
            <w:r>
              <w:t xml:space="preserve">permedu.ru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Департамент образования администрации города Перми (управление дошкольного образования)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ул. Сибирская, 17б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вторник: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18.00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212-90-82,</w:t>
            </w:r>
          </w:p>
          <w:p>
            <w:pPr>
              <w:pStyle w:val="ConsPlusNormal"/>
              <w:jc w:val="center"/>
            </w:pPr>
            <w:r>
              <w:t xml:space="preserve">212-98-47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www.gorodperm.ru,</w:t>
            </w:r>
          </w:p>
          <w:p>
            <w:pPr>
              <w:pStyle w:val="ConsPlusNormal"/>
              <w:jc w:val="center"/>
            </w:pPr>
            <w:r>
              <w:t xml:space="preserve">do@gorodperm.ru,</w:t>
            </w:r>
          </w:p>
          <w:p>
            <w:pPr>
              <w:pStyle w:val="ConsPlusNormal"/>
              <w:jc w:val="center"/>
            </w:pPr>
            <w:r>
              <w:t xml:space="preserve">permedu.ru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Отдел образования по Дзержинскому району города Перми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ул. Ленина, 85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вторник,</w:t>
            </w:r>
          </w:p>
          <w:p>
            <w:pPr>
              <w:pStyle w:val="ConsPlusNormal"/>
              <w:jc w:val="center"/>
            </w:pPr>
            <w:r>
              <w:t xml:space="preserve">четверг:</w:t>
            </w:r>
          </w:p>
          <w:p>
            <w:pPr>
              <w:pStyle w:val="ConsPlusNormal"/>
              <w:jc w:val="center"/>
            </w:pPr>
            <w:r>
              <w:t xml:space="preserve">с 09.00 час.</w:t>
            </w:r>
          </w:p>
          <w:p>
            <w:pPr>
              <w:pStyle w:val="ConsPlusNormal"/>
              <w:jc w:val="center"/>
            </w:pPr>
            <w:r>
              <w:t xml:space="preserve">до 18.00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перерывы:</w:t>
            </w:r>
          </w:p>
          <w:p>
            <w:pPr>
              <w:pStyle w:val="ConsPlusNormal"/>
              <w:jc w:val="center"/>
            </w:pPr>
            <w:r>
              <w:t xml:space="preserve">с 13.00 час.</w:t>
            </w:r>
          </w:p>
          <w:p>
            <w:pPr>
              <w:pStyle w:val="ConsPlusNormal"/>
              <w:jc w:val="center"/>
            </w:pPr>
            <w:r>
              <w:t xml:space="preserve">до 14.00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16.15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246-60-26,</w:t>
            </w:r>
          </w:p>
          <w:p>
            <w:pPr>
              <w:pStyle w:val="ConsPlusNormal"/>
              <w:jc w:val="center"/>
            </w:pPr>
            <w:r>
              <w:t xml:space="preserve">246-55-51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dzerROO@gorodperm.ru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Отдел образования по Индустриальному району </w:t>
            </w:r>
            <w:r>
              <w:t xml:space="preserve">города Перми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ул. Мира, 15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вторник,</w:t>
            </w:r>
          </w:p>
          <w:p>
            <w:pPr>
              <w:pStyle w:val="ConsPlusNormal"/>
              <w:jc w:val="center"/>
            </w:pPr>
            <w:r>
              <w:t xml:space="preserve">четверг:</w:t>
            </w:r>
          </w:p>
          <w:p>
            <w:pPr>
              <w:pStyle w:val="ConsPlusNormal"/>
              <w:jc w:val="center"/>
            </w:pPr>
            <w:r>
              <w:t xml:space="preserve">с 09.00 час.</w:t>
            </w:r>
          </w:p>
          <w:p>
            <w:pPr>
              <w:pStyle w:val="ConsPlusNormal"/>
              <w:jc w:val="center"/>
            </w:pPr>
            <w:r>
              <w:t xml:space="preserve">до 18.00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перерывы:</w:t>
            </w:r>
          </w:p>
          <w:p>
            <w:pPr>
              <w:pStyle w:val="ConsPlusNormal"/>
              <w:jc w:val="center"/>
            </w:pPr>
            <w:r>
              <w:t xml:space="preserve">с 13.00 час.</w:t>
            </w:r>
          </w:p>
          <w:p>
            <w:pPr>
              <w:pStyle w:val="ConsPlusNormal"/>
              <w:jc w:val="center"/>
            </w:pPr>
            <w:r>
              <w:t xml:space="preserve">до 14.00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16.15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227-88-99,</w:t>
            </w:r>
          </w:p>
          <w:p>
            <w:pPr>
              <w:pStyle w:val="ConsPlusNormal"/>
              <w:jc w:val="center"/>
            </w:pPr>
            <w:r>
              <w:t xml:space="preserve">227-95-09,</w:t>
            </w:r>
          </w:p>
          <w:p>
            <w:pPr>
              <w:pStyle w:val="ConsPlusNormal"/>
              <w:jc w:val="center"/>
            </w:pPr>
            <w:r>
              <w:t xml:space="preserve">227-93-01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indROO@gorodperm.ru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Отдел образования по Кировскому району города Перми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ул. Закамская, 26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вторник,</w:t>
            </w:r>
          </w:p>
          <w:p>
            <w:pPr>
              <w:pStyle w:val="ConsPlusNormal"/>
              <w:jc w:val="center"/>
            </w:pPr>
            <w:r>
              <w:t xml:space="preserve">четверг:</w:t>
            </w:r>
          </w:p>
          <w:p>
            <w:pPr>
              <w:pStyle w:val="ConsPlusNormal"/>
              <w:jc w:val="center"/>
            </w:pPr>
            <w:r>
              <w:t xml:space="preserve">с 09.00 час.</w:t>
            </w:r>
          </w:p>
          <w:p>
            <w:pPr>
              <w:pStyle w:val="ConsPlusNormal"/>
              <w:jc w:val="center"/>
            </w:pPr>
            <w:r>
              <w:t xml:space="preserve">до 18.00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перерывы:</w:t>
            </w:r>
          </w:p>
          <w:p>
            <w:pPr>
              <w:pStyle w:val="ConsPlusNormal"/>
              <w:jc w:val="center"/>
            </w:pPr>
            <w:r>
              <w:t xml:space="preserve">с 12.00 час.</w:t>
            </w:r>
          </w:p>
          <w:p>
            <w:pPr>
              <w:pStyle w:val="ConsPlusNormal"/>
              <w:jc w:val="center"/>
            </w:pPr>
            <w:r>
              <w:t xml:space="preserve">до 13.00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16.15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283-32-27, 283-30-16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kirROO@gorodperm.ru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Отдел образования по Ленинскому району города Перми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ул. Пермская, 82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вторник,</w:t>
            </w:r>
          </w:p>
          <w:p>
            <w:pPr>
              <w:pStyle w:val="ConsPlusNormal"/>
              <w:jc w:val="center"/>
            </w:pPr>
            <w:r>
              <w:t xml:space="preserve">четверг:</w:t>
            </w:r>
          </w:p>
          <w:p>
            <w:pPr>
              <w:pStyle w:val="ConsPlusNormal"/>
              <w:jc w:val="center"/>
            </w:pPr>
            <w:r>
              <w:t xml:space="preserve">с 09.00 час.</w:t>
            </w:r>
          </w:p>
          <w:p>
            <w:pPr>
              <w:pStyle w:val="ConsPlusNormal"/>
              <w:jc w:val="center"/>
            </w:pPr>
            <w:r>
              <w:t xml:space="preserve">до 18.00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перерывы:</w:t>
            </w:r>
          </w:p>
          <w:p>
            <w:pPr>
              <w:pStyle w:val="ConsPlusNormal"/>
              <w:jc w:val="center"/>
            </w:pPr>
            <w:r>
              <w:t xml:space="preserve">с 12.00 час.</w:t>
            </w:r>
          </w:p>
          <w:p>
            <w:pPr>
              <w:pStyle w:val="ConsPlusNormal"/>
              <w:jc w:val="center"/>
            </w:pPr>
            <w:r>
              <w:t xml:space="preserve">до 13.00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16.15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212-94-62, 212-06-62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lenROO@gorodperm.ru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Отдел образования по Мотовилихинскому району города Перми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ул. Уральская, 36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вторник,</w:t>
            </w:r>
          </w:p>
          <w:p>
            <w:pPr>
              <w:pStyle w:val="ConsPlusNormal"/>
              <w:jc w:val="center"/>
            </w:pPr>
            <w:r>
              <w:t xml:space="preserve">четверг:</w:t>
            </w:r>
          </w:p>
          <w:p>
            <w:pPr>
              <w:pStyle w:val="ConsPlusNormal"/>
              <w:jc w:val="center"/>
            </w:pPr>
            <w:r>
              <w:t xml:space="preserve">с 09.00 час.</w:t>
            </w:r>
          </w:p>
          <w:p>
            <w:pPr>
              <w:pStyle w:val="ConsPlusNormal"/>
              <w:jc w:val="center"/>
            </w:pPr>
            <w:r>
              <w:t xml:space="preserve">до 18.00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перерывы:</w:t>
            </w:r>
          </w:p>
          <w:p>
            <w:pPr>
              <w:pStyle w:val="ConsPlusNormal"/>
              <w:jc w:val="center"/>
            </w:pPr>
            <w:r>
              <w:t xml:space="preserve">с 12.00 час.</w:t>
            </w:r>
          </w:p>
          <w:p>
            <w:pPr>
              <w:pStyle w:val="ConsPlusNormal"/>
              <w:jc w:val="center"/>
            </w:pPr>
            <w:r>
              <w:t xml:space="preserve">до 13.00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16.15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260-14-15, 260-14-02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motroo@gorodperm.ru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Отдел образования по Орджоникидзевскому району города Перми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ул. Бушмакина, 26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вторник,</w:t>
            </w:r>
          </w:p>
          <w:p>
            <w:pPr>
              <w:pStyle w:val="ConsPlusNormal"/>
              <w:jc w:val="center"/>
            </w:pPr>
            <w:r>
              <w:t xml:space="preserve">четверг:</w:t>
            </w:r>
          </w:p>
          <w:p>
            <w:pPr>
              <w:pStyle w:val="ConsPlusNormal"/>
              <w:jc w:val="center"/>
            </w:pPr>
            <w:r>
              <w:t xml:space="preserve">с 09.00 час.</w:t>
            </w:r>
          </w:p>
          <w:p>
            <w:pPr>
              <w:pStyle w:val="ConsPlusNormal"/>
              <w:jc w:val="center"/>
            </w:pPr>
            <w:r>
              <w:t xml:space="preserve">до 18.00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перерывы:</w:t>
            </w:r>
          </w:p>
          <w:p>
            <w:pPr>
              <w:pStyle w:val="ConsPlusNormal"/>
              <w:jc w:val="center"/>
            </w:pPr>
            <w:r>
              <w:t xml:space="preserve">с 12.00 час.</w:t>
            </w:r>
          </w:p>
          <w:p>
            <w:pPr>
              <w:pStyle w:val="ConsPlusNormal"/>
              <w:jc w:val="center"/>
            </w:pPr>
            <w:r>
              <w:t xml:space="preserve">до 13.00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16.15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284-69-77, 284-70-00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ordROO@gorodperm.ru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</w:pPr>
            <w:r>
              <w:t xml:space="preserve">Отдел образования по Свердловскому району города Перми</w:t>
            </w:r>
          </w:p>
        </w:tc>
        <w:tc>
          <w:tcPr>
            <w:tcW w:w="2098" w:type="dxa"/>
          </w:tcPr>
          <w:p>
            <w:pPr>
              <w:pStyle w:val="ConsPlusNormal"/>
              <w:jc w:val="center"/>
            </w:pPr>
            <w:r>
              <w:t xml:space="preserve">Комсомольский проспект, 77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вторник,</w:t>
            </w:r>
          </w:p>
          <w:p>
            <w:pPr>
              <w:pStyle w:val="ConsPlusNormal"/>
              <w:jc w:val="center"/>
            </w:pPr>
            <w:r>
              <w:t xml:space="preserve">четверг:</w:t>
            </w:r>
          </w:p>
          <w:p>
            <w:pPr>
              <w:pStyle w:val="ConsPlusNormal"/>
              <w:jc w:val="center"/>
            </w:pPr>
            <w:r>
              <w:t xml:space="preserve">с 09.00 час.</w:t>
            </w:r>
          </w:p>
          <w:p>
            <w:pPr>
              <w:pStyle w:val="ConsPlusNormal"/>
              <w:jc w:val="center"/>
            </w:pPr>
            <w:r>
              <w:t xml:space="preserve">до 18.00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перерывы:</w:t>
            </w:r>
          </w:p>
          <w:p>
            <w:pPr>
              <w:pStyle w:val="ConsPlusNormal"/>
              <w:jc w:val="center"/>
            </w:pPr>
            <w:r>
              <w:t xml:space="preserve">с 12.00 час.</w:t>
            </w:r>
          </w:p>
          <w:p>
            <w:pPr>
              <w:pStyle w:val="ConsPlusNormal"/>
              <w:jc w:val="center"/>
            </w:pPr>
            <w:r>
              <w:t xml:space="preserve">до 13.00 час</w:t>
            </w:r>
            <w:r>
              <w:t xml:space="preserve">.,</w:t>
            </w:r>
          </w:p>
          <w:p>
            <w:pPr>
              <w:pStyle w:val="ConsPlusNormal"/>
              <w:jc w:val="center"/>
            </w:pPr>
            <w:r>
              <w:t xml:space="preserve">с 16.00 час.</w:t>
            </w:r>
          </w:p>
          <w:p>
            <w:pPr>
              <w:pStyle w:val="ConsPlusNormal"/>
              <w:jc w:val="center"/>
            </w:pPr>
            <w:r>
              <w:t xml:space="preserve">до 16.15 час.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(342) 241-03-81, 244-36-14</w:t>
            </w:r>
          </w:p>
        </w:tc>
        <w:tc>
          <w:tcPr>
            <w:tcW w:w="2948" w:type="dxa"/>
          </w:tcPr>
          <w:p>
            <w:pPr>
              <w:pStyle w:val="ConsPlusNormal"/>
              <w:jc w:val="center"/>
            </w:pPr>
            <w:r>
              <w:t xml:space="preserve">sverdlroo@gorodperm.ru</w:t>
            </w:r>
          </w:p>
        </w:tc>
      </w:tr>
    </w:tbl>
    <w:p>
      <w:pPr>
        <w:pStyle w:val="ConsPlusNormal"/>
        <w:sectPr>
          <w:pgSz w:w="16838" w:h="11905" w:orient="landscape"/>
          <w:pgMar w:top="1701" w:right="1134" w:bottom="850" w:left="1134" w:header="0" w:footer="0" w:gutter="0"/>
          <w:cols w:space="720"/>
          <w:docGrid w:linePitch="360"/>
          <w:titlePg/>
        </w:sectPr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2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Администрации г. Перми от 28.05.2024 N 405)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79"/>
        <w:gridCol w:w="945"/>
        <w:gridCol w:w="3647"/>
      </w:tblGrid>
      <w:tr>
        <w:tc>
          <w:tcPr>
            <w:tcW w:w="447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  <w:r>
              <w:t xml:space="preserve">В департамент образования</w:t>
            </w:r>
          </w:p>
          <w:p>
            <w:pPr>
              <w:pStyle w:val="ConsPlusNormal"/>
              <w:jc w:val="both"/>
            </w:pPr>
            <w:r>
              <w:t xml:space="preserve">администрации города Перми</w:t>
            </w:r>
          </w:p>
          <w:p>
            <w:pPr>
              <w:pStyle w:val="ConsPlusNormal"/>
              <w:jc w:val="both"/>
            </w:pPr>
            <w:r>
              <w:t xml:space="preserve">___________________________________,</w:t>
            </w:r>
          </w:p>
          <w:p>
            <w:pPr>
              <w:pStyle w:val="ConsPlusNormal"/>
              <w:jc w:val="center"/>
            </w:pPr>
            <w:r>
              <w:t xml:space="preserve">(Ф.И.О. заявителя полностью)</w:t>
            </w:r>
          </w:p>
          <w:p>
            <w:pPr>
              <w:pStyle w:val="ConsPlusNormal"/>
              <w:jc w:val="both"/>
            </w:pPr>
            <w:r>
              <w:t xml:space="preserve">проживающего</w:t>
            </w:r>
            <w:r>
              <w:t xml:space="preserve"> по адресу:</w:t>
            </w:r>
          </w:p>
          <w:p>
            <w:pPr>
              <w:pStyle w:val="ConsPlusNormal"/>
              <w:jc w:val="both"/>
            </w:pPr>
            <w:r>
              <w:t xml:space="preserve">____________________________________</w:t>
            </w:r>
          </w:p>
          <w:p>
            <w:pPr>
              <w:pStyle w:val="ConsPlusNormal"/>
              <w:jc w:val="both"/>
            </w:pPr>
            <w:r>
              <w:t xml:space="preserve">___________________________________,</w:t>
            </w:r>
          </w:p>
          <w:p>
            <w:pPr>
              <w:pStyle w:val="ConsPlusNormal"/>
              <w:jc w:val="both"/>
            </w:pPr>
            <w:r>
              <w:t xml:space="preserve">контактные телефоны:</w:t>
            </w:r>
          </w:p>
          <w:p>
            <w:pPr>
              <w:pStyle w:val="ConsPlusNormal"/>
              <w:jc w:val="both"/>
            </w:pPr>
            <w:r>
              <w:t xml:space="preserve">____________________________________</w:t>
            </w:r>
          </w:p>
          <w:p>
            <w:pPr>
              <w:pStyle w:val="ConsPlusNormal"/>
              <w:jc w:val="both"/>
            </w:pPr>
            <w:r>
              <w:t xml:space="preserve">___________________________________,</w:t>
            </w:r>
          </w:p>
          <w:p>
            <w:pPr>
              <w:pStyle w:val="ConsPlusNormal"/>
              <w:jc w:val="both"/>
            </w:pPr>
            <w:r>
              <w:t xml:space="preserve">адрес электронной почты:</w:t>
            </w:r>
          </w:p>
          <w:p>
            <w:pPr>
              <w:pStyle w:val="ConsPlusNormal"/>
              <w:jc w:val="both"/>
            </w:pPr>
            <w:r>
              <w:t xml:space="preserve">____________________________________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bookmarkStart w:id="8" w:name="P487"/>
            <w:bookmarkEnd w:id="8"/>
            <w:r>
              <w:t xml:space="preserve">ЗАЯВЛЕНИЕ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Прошу поставить на учет моего ребенка ____________________________________</w:t>
            </w:r>
          </w:p>
          <w:p>
            <w:pPr>
              <w:pStyle w:val="ConsPlusNormal"/>
              <w:jc w:val="both"/>
            </w:pPr>
            <w:r>
              <w:t xml:space="preserve">_________________________________________________________________________</w:t>
            </w:r>
          </w:p>
          <w:p>
            <w:pPr>
              <w:pStyle w:val="ConsPlusNormal"/>
              <w:jc w:val="center"/>
            </w:pPr>
            <w:r>
              <w:t xml:space="preserve">(Ф.И.О. полностью, дата рождения)</w:t>
            </w:r>
          </w:p>
          <w:p>
            <w:pPr>
              <w:pStyle w:val="ConsPlusNormal"/>
              <w:jc w:val="both"/>
            </w:pPr>
            <w:r>
              <w:t xml:space="preserve">для направления в муниципальное образовательное учреждение, реализующее образовательные программы дошкольного образования.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Реквизиты записи акта о рождении ребенка или свидетельства о рождении ребенка:</w:t>
            </w:r>
          </w:p>
          <w:p>
            <w:pPr>
              <w:pStyle w:val="ConsPlusNormal"/>
              <w:jc w:val="both"/>
            </w:pPr>
            <w:r>
              <w:t xml:space="preserve">_________________________________________________________________________</w:t>
            </w:r>
          </w:p>
          <w:p>
            <w:pPr>
              <w:pStyle w:val="ConsPlusNormal"/>
              <w:jc w:val="both"/>
            </w:pPr>
            <w:r>
              <w:t xml:space="preserve">_________________________________________________________________________</w:t>
            </w:r>
          </w:p>
          <w:p>
            <w:pPr>
              <w:pStyle w:val="ConsPlusNormal"/>
              <w:jc w:val="both"/>
            </w:pPr>
            <w:r>
              <w:t xml:space="preserve">_________________________________________________________________________.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Адрес места жительства (пребывания) ребенка (в соответствии со свидетельством о регистрации по месту жительства (пребывания): ________________________________________________________________________.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Адрес места фактического проживания ребенка ________________________________________________________________________.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Законный представитель (мать, отец, иные лица): ________________________________________________________________________.</w:t>
            </w:r>
          </w:p>
          <w:p>
            <w:pPr>
              <w:pStyle w:val="ConsPlusNormal"/>
              <w:jc w:val="center"/>
            </w:pPr>
            <w:r>
              <w:t xml:space="preserve">(Ф.И.О.)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Реквизиты документа, удостоверяющего личность родителя (законного представителя):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паспорт: серия _______________ номер _____________________________________</w:t>
            </w:r>
          </w:p>
          <w:p>
            <w:pPr>
              <w:pStyle w:val="ConsPlusNormal"/>
              <w:jc w:val="both"/>
            </w:pPr>
            <w:r>
              <w:t xml:space="preserve">выдан ___________________________________________________________________,</w:t>
            </w:r>
          </w:p>
          <w:p>
            <w:pPr>
              <w:pStyle w:val="ConsPlusNormal"/>
              <w:jc w:val="both"/>
            </w:pPr>
            <w:r>
              <w:t xml:space="preserve">дата выдачи ______________________________________________________________.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Реквизиты иного документа, удостоверяющего личность родителя (законного представителя) ___________________________________________________________.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Реквизиты документа, подтверждающего установление опеки (при наличии) _________________________________________________________________________.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Желаемое муниципальное образовательное учреждение (1 приоритетное) ______________________________________________________________________.</w:t>
            </w:r>
          </w:p>
          <w:p>
            <w:pPr>
              <w:pStyle w:val="ConsPlusNormal"/>
              <w:jc w:val="both"/>
            </w:pPr>
            <w:r>
              <w:t xml:space="preserve">Данное муниципальное образовательное учреждение посещает старший ребенок из семьи (заполняется при наличии) ____________________________________________</w:t>
            </w:r>
          </w:p>
          <w:p>
            <w:pPr>
              <w:pStyle w:val="ConsPlusNormal"/>
              <w:jc w:val="both"/>
            </w:pPr>
            <w:r>
              <w:t xml:space="preserve">_________________________________________________________________________.</w:t>
            </w:r>
          </w:p>
          <w:p>
            <w:pPr>
              <w:pStyle w:val="ConsPlusNormal"/>
              <w:jc w:val="center"/>
            </w:pPr>
            <w:r>
              <w:t xml:space="preserve">(Ф.И.О. полностью, дата рождения)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Желаемые муниципальные образовательные учреждения (не более 2 </w:t>
            </w:r>
            <w:r>
              <w:t xml:space="preserve">дополнительных</w:t>
            </w:r>
            <w:r>
              <w:t xml:space="preserve">)</w:t>
            </w:r>
          </w:p>
          <w:p>
            <w:pPr>
              <w:pStyle w:val="ConsPlusNormal"/>
              <w:jc w:val="both"/>
            </w:pPr>
            <w:r>
              <w:t xml:space="preserve">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Желаемый год поступления в муниципальное образовательное учреждение ________________________________________________________________________.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Режим пребывания 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Язык образования ______________________________________________________.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Ребенок нуждается в обучении по адаптированной образовательной программе дошкольного образования (да / нет) (</w:t>
            </w:r>
            <w:r>
              <w:t xml:space="preserve">нужное</w:t>
            </w:r>
            <w:r>
              <w:t xml:space="preserve"> подчеркнуть).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 нет) (</w:t>
            </w:r>
            <w:r>
              <w:t xml:space="preserve">нужное</w:t>
            </w:r>
            <w:r>
              <w:t xml:space="preserve"> подчеркнуть).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Направленность дошкольной группы ______________________________________.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Право на специальные меры поддержки (гарантии) отдельных категорий граждан и их семей (при наличии) да / нет (нужное подчеркнуть).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Заключение ПМПК (при наличии) да / нет (нужное подчеркнуть).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Медицинское заключение (при наличии) да / нет (нужное подчеркнуть).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Фамили</w:t>
            </w:r>
            <w:r>
              <w:t xml:space="preserve">я(</w:t>
            </w:r>
            <w:r>
              <w:t xml:space="preserve">ии), имя(ена), отчество(а) (при наличии), дата(ы) рождения ребенка (детей) (при наличии у ребенка полнородных и неполнородных братьев и (или) сестер, обучающихся в МОУ, выбранном родителями (законными представителями) _________________________________________________________________________</w:t>
            </w:r>
          </w:p>
          <w:p>
            <w:pPr>
              <w:pStyle w:val="ConsPlusNormal"/>
              <w:jc w:val="both"/>
            </w:pPr>
            <w:r>
              <w:t xml:space="preserve">_________________________________________________________________________.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Согласен</w:t>
            </w:r>
            <w:r>
      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>
        <w:tc>
          <w:tcPr>
            <w:tcW w:w="5424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  <w:r>
              <w:t xml:space="preserve">"___" ______________ 20___ г.</w:t>
            </w:r>
          </w:p>
        </w:tc>
        <w:tc>
          <w:tcPr>
            <w:tcW w:w="364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  <w:r>
              <w:t xml:space="preserve">____________________________</w:t>
            </w:r>
          </w:p>
          <w:p>
            <w:pPr>
              <w:pStyle w:val="ConsPlusNormal"/>
              <w:jc w:val="center"/>
            </w:pPr>
            <w:r>
              <w:t xml:space="preserve">(подпись)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3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 xml:space="preserve">ЖУРНАЛ</w:t>
      </w:r>
    </w:p>
    <w:p>
      <w:pPr>
        <w:pStyle w:val="ConsPlusNormal"/>
        <w:jc w:val="center"/>
      </w:pPr>
      <w:r>
        <w:t xml:space="preserve">регистрации документов, подтверждающих право на внеочередное</w:t>
      </w:r>
    </w:p>
    <w:p>
      <w:pPr>
        <w:pStyle w:val="ConsPlusNormal"/>
        <w:jc w:val="center"/>
      </w:pPr>
      <w:r>
        <w:t xml:space="preserve">(первоочередное, преимущественное) направление детей</w:t>
      </w:r>
    </w:p>
    <w:p>
      <w:pPr>
        <w:pStyle w:val="ConsPlusNormal"/>
        <w:jc w:val="center"/>
      </w:pPr>
      <w:r>
        <w:t xml:space="preserve">в муниципальное образовательное учреждение, реализующее</w:t>
      </w:r>
    </w:p>
    <w:p>
      <w:pPr>
        <w:pStyle w:val="ConsPlusNormal"/>
        <w:jc w:val="center"/>
      </w:pPr>
      <w:r>
        <w:t xml:space="preserve">образовательные программы дошкольного образования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Утратил силу с 01.07.2024. - </w:t>
      </w:r>
      <w:hyperlink r:id="rId87">
        <w:r>
          <w:rPr>
            <w:color w:val="0000ff"/>
          </w:rPr>
          <w:t xml:space="preserve">Постановление</w:t>
        </w:r>
      </w:hyperlink>
      <w:r>
        <w:t xml:space="preserve"> Администрации г. Перми от 28.05.2024 N 405.</w:t>
      </w:r>
    </w:p>
    <w:p>
      <w:pPr>
        <w:pStyle w:val="ConsPlusNormal"/>
        <w:ind w:firstLine="540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4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 xml:space="preserve">ЖУРНАЛ</w:t>
      </w:r>
    </w:p>
    <w:p>
      <w:pPr>
        <w:pStyle w:val="ConsPlusNormal"/>
        <w:jc w:val="center"/>
      </w:pPr>
      <w:r>
        <w:t xml:space="preserve">регистрации заключений психолого-медико-педагогической</w:t>
      </w:r>
    </w:p>
    <w:p>
      <w:pPr>
        <w:pStyle w:val="ConsPlusNormal"/>
        <w:jc w:val="center"/>
      </w:pPr>
      <w:r>
        <w:t xml:space="preserve">комиссии и документов о медицинских показаниях детей</w:t>
      </w:r>
    </w:p>
    <w:p>
      <w:pPr>
        <w:pStyle w:val="ConsPlusNormal"/>
        <w:jc w:val="center"/>
      </w:pPr>
      <w:r>
        <w:t xml:space="preserve">для направления в компенсирующие и оздоровительные группы</w:t>
      </w:r>
    </w:p>
    <w:p>
      <w:pPr>
        <w:pStyle w:val="ConsPlusNormal"/>
        <w:jc w:val="center"/>
      </w:pPr>
      <w:r>
        <w:t xml:space="preserve">муниципальных образовательных учреждений, реализующих</w:t>
      </w:r>
    </w:p>
    <w:p>
      <w:pPr>
        <w:pStyle w:val="ConsPlusNormal"/>
        <w:jc w:val="center"/>
      </w:pPr>
      <w:r>
        <w:t xml:space="preserve">образовательные программы дошкольного образования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Утратил силу с 01.07.2024. - </w:t>
      </w:r>
      <w:hyperlink r:id="rId88">
        <w:r>
          <w:rPr>
            <w:color w:val="0000ff"/>
          </w:rPr>
          <w:t xml:space="preserve">Постановление</w:t>
        </w:r>
      </w:hyperlink>
      <w:r>
        <w:t xml:space="preserve"> Администрации г. Перми от 28.05.2024 N 405.</w:t>
      </w:r>
    </w:p>
    <w:p>
      <w:pPr>
        <w:pStyle w:val="ConsPlusNormal"/>
        <w:ind w:firstLine="540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5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9" w:name="P587"/>
      <w:bookmarkEnd w:id="9"/>
      <w:r>
        <w:t xml:space="preserve">ПЕРЕЧЕНЬ</w:t>
      </w:r>
    </w:p>
    <w:p>
      <w:pPr>
        <w:pStyle w:val="ConsPlusTitle"/>
        <w:jc w:val="center"/>
      </w:pPr>
      <w:r>
        <w:t xml:space="preserve">категорий граждан, имеющих право на внеочередное,</w:t>
      </w:r>
    </w:p>
    <w:p>
      <w:pPr>
        <w:pStyle w:val="ConsPlusTitle"/>
        <w:jc w:val="center"/>
      </w:pPr>
      <w:r>
        <w:t xml:space="preserve">первоочередное и преимущественное направление детей</w:t>
      </w:r>
    </w:p>
    <w:p>
      <w:pPr>
        <w:pStyle w:val="ConsPlusTitle"/>
        <w:jc w:val="center"/>
      </w:pPr>
      <w:r>
        <w:t xml:space="preserve">в муниципальные образовательные учреждения, реализующие</w:t>
      </w:r>
    </w:p>
    <w:p>
      <w:pPr>
        <w:pStyle w:val="ConsPlusTitle"/>
        <w:jc w:val="center"/>
      </w:pPr>
      <w:r>
        <w:t xml:space="preserve">образовательные программы дошкольного образования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9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Администрации г. Перми от 28.05.2024 N 405)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4"/>
        <w:gridCol w:w="3118"/>
        <w:gridCol w:w="2554"/>
        <w:gridCol w:w="3005"/>
      </w:tblGrid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N</w:t>
            </w:r>
          </w:p>
        </w:tc>
        <w:tc>
          <w:tcPr>
            <w:tcW w:w="3118" w:type="dxa"/>
          </w:tcPr>
          <w:p>
            <w:pPr>
              <w:pStyle w:val="ConsPlusNormal"/>
              <w:jc w:val="center"/>
            </w:pPr>
            <w:r>
              <w:t xml:space="preserve">Категории граждан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Документы, подтверждающие право на внеочередное или первоочередное предоставление мест в учреждении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r>
              <w:t xml:space="preserve">Нормативный акт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3118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</w:tr>
      <w:tr>
        <w:tc>
          <w:tcPr>
            <w:tcW w:w="904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 xml:space="preserve">Внеочередное право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прокуроров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справка с места работы о занимаемой должности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 xml:space="preserve">пункт 5 статьи 44</w:t>
              </w:r>
            </w:hyperlink>
            <w:r>
              <w:t xml:space="preserve"> Федерального закона</w:t>
            </w:r>
          </w:p>
          <w:p>
            <w:pPr>
              <w:pStyle w:val="ConsPlusNormal"/>
              <w:jc w:val="center"/>
            </w:pPr>
            <w:r>
              <w:t xml:space="preserve">от 17 января 1992 г. N 2202-1</w:t>
            </w:r>
          </w:p>
          <w:p>
            <w:pPr>
              <w:pStyle w:val="ConsPlusNormal"/>
              <w:jc w:val="center"/>
            </w:pPr>
            <w:r>
              <w:t xml:space="preserve">"О прокуратуре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работников органов прокуратуры, погибших (пропавших без вести), умерших, ставших инвалидами;</w:t>
            </w:r>
          </w:p>
          <w:p>
            <w:pPr>
              <w:pStyle w:val="ConsPlusNormal"/>
            </w:pPr>
            <w:r>
              <w:t xml:space="preserve">дети работников органов прокуратуры, осуществляющих служебную деятельность на территориях Республики Дагестан, Республики Ингушетия, Кабардино-Балкарской Республики, Карачаево-Черкесской Республики, Республики Северная Осетия - Алания и Чеченской Республики, а также работников органов прокуратуры Российской Федерации, направленных для выполнения задач по обеспечению законности и правопорядка на территориях указанных субъектов Российской Федерации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документ, в установленном порядке подтверждающий осуществление служебной деятельности на территории Северо-Кавказского региона Российской Федерации; факт гибели, смерти, получения инвалидности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 xml:space="preserve">пункт 5</w:t>
              </w:r>
            </w:hyperlink>
            <w:r>
              <w:t xml:space="preserve"> Указа Президента Российской Федерации от 30 октября 2009 г. N 1225 "О дополнительных гарантиях 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членам их семей"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сотрудников Следственного комитета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справка с места работы о занимаемой должности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 xml:space="preserve">пункт 25 статьи 35</w:t>
              </w:r>
            </w:hyperlink>
            <w:r>
              <w:t xml:space="preserve"> Федерального закона от 28 декабря 2010 г. N 403-ФЗ</w:t>
            </w:r>
          </w:p>
          <w:p>
            <w:pPr>
              <w:pStyle w:val="ConsPlusNormal"/>
              <w:jc w:val="center"/>
            </w:pPr>
            <w:r>
              <w:t xml:space="preserve">"О Следственном комитете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погибших (умерших) или пропавших без вести либо ставших инвалидами в связи с исполнением служебных обязанностей сотрудников </w:t>
            </w:r>
            <w:r>
              <w:t xml:space="preserve">следственных органов, расположенных на территории Северо-Кавказского региона, и сотрудников следственных органов, направленных для выполнения задач на территории Северо-Кавказского региона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документ, в установленном порядке подтверждающий осуществление служебной деятельности </w:t>
            </w:r>
            <w:r>
              <w:t xml:space="preserve">на территории Северо-Кавказского региона Российской Федерации;</w:t>
            </w:r>
          </w:p>
          <w:p>
            <w:pPr>
              <w:pStyle w:val="ConsPlusNormal"/>
              <w:jc w:val="center"/>
            </w:pPr>
            <w:r>
              <w:t xml:space="preserve">факт гибели, смерти, получения инвалидности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 xml:space="preserve">пункт 5</w:t>
              </w:r>
            </w:hyperlink>
            <w:r>
              <w:t xml:space="preserve"> Указа Президента Российской Федерации от 26 января 2012 г. N 110 "О дополнительных гарантиях и компенсациях сотрудникам, </w:t>
            </w:r>
            <w:r>
              <w:t xml:space="preserve">федеральным государственным гражданским служащим и работникам следственных органов Следственного комитета Российской Федерации, осуществляющим служебную деятельность на территории Северо-Кавказского региона Российской Федерации, и членам их семей"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      </w:r>
          </w:p>
          <w:p>
            <w:pPr>
              <w:pStyle w:val="ConsPlusNormal"/>
            </w:pPr>
            <w:r>
              <w:t xml:space="preserve">дети инвалидов вследствие Чернобыльской катастрофы из числа:</w:t>
            </w:r>
          </w:p>
          <w:p>
            <w:pPr>
              <w:pStyle w:val="ConsPlusNormal"/>
            </w:pPr>
            <w:r>
              <w:t xml:space="preserve">а)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      </w:r>
          </w:p>
          <w:p>
            <w:pPr>
              <w:pStyle w:val="ConsPlusNormal"/>
            </w:pPr>
            <w:r>
              <w:t xml:space="preserve">б)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выполняющихся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      </w:r>
          </w:p>
          <w:p>
            <w:pPr>
              <w:pStyle w:val="ConsPlusNormal"/>
            </w:pPr>
            <w:r>
              <w:t xml:space="preserve">в) граждан, эвакуированных из зоны отчуждения и </w:t>
            </w:r>
            <w:r>
              <w:t xml:space="preserve">переселенных из зоны отселения либо выехавших в добровольном порядке из указанных зон после принятия решения об эвакуации;</w:t>
            </w:r>
          </w:p>
          <w:p>
            <w:pPr>
              <w:pStyle w:val="ConsPlusNormal"/>
            </w:pPr>
            <w:r>
              <w:t xml:space="preserve">г)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      </w:r>
          </w:p>
          <w:p>
            <w:pPr>
              <w:pStyle w:val="ConsPlusNormal"/>
            </w:pPr>
            <w:r>
              <w:t xml:space="preserve">дети граждан,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которые в момент эвакуации находились (находятся) в состоянии внутриутробного развития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удостоверение инвалида или участника ликвидации последствий катастрофы на Чернобыльской АЭС;</w:t>
            </w:r>
          </w:p>
          <w:p>
            <w:pPr>
              <w:pStyle w:val="ConsPlusNormal"/>
              <w:jc w:val="center"/>
            </w:pPr>
            <w:r>
              <w:t xml:space="preserve">свидетельство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катастрофы;</w:t>
            </w:r>
          </w:p>
          <w:p>
            <w:pPr>
              <w:pStyle w:val="ConsPlusNormal"/>
              <w:jc w:val="center"/>
            </w:pPr>
            <w:r>
              <w:t xml:space="preserve">справка об эвакуации из зоны отчуждения или о переселении из зоны отселения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 xml:space="preserve">пункт 12 статьи 14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 xml:space="preserve">пункт 12 статьи 17</w:t>
              </w:r>
            </w:hyperlink>
            <w:r>
              <w:t xml:space="preserve"> Закона Российской Федерации от 15 мая 1991 г. N 1244-1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>
            <w:pPr>
              <w:pStyle w:val="ConsPlusNormal"/>
            </w:pPr>
            <w:bookmarkStart w:id="10" w:name="P639"/>
            <w:bookmarkEnd w:id="10"/>
            <w:r>
              <w:t xml:space="preserve">а) проходящих службу (военную службу) в воинских </w:t>
            </w:r>
            <w:r>
              <w:t xml:space="preserve">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r>
              <w:t xml:space="preserve"> психотропных веществ (далее - воинские части и органы), дислоцированных на постоянной основе на территории Республики Дагестан, Республики Ингушетии и Чеченской Республики;</w:t>
            </w:r>
          </w:p>
          <w:p>
            <w:pPr>
              <w:pStyle w:val="ConsPlusNormal"/>
            </w:pPr>
            <w:r>
              <w:t xml:space="preserve">б) командированных в воинские части и органы, указанные в </w:t>
            </w:r>
            <w:hyperlink w:anchor="P639">
              <w:r>
                <w:rPr>
                  <w:color w:val="0000ff"/>
                </w:rPr>
                <w:t xml:space="preserve">подпункте "а"</w:t>
              </w:r>
            </w:hyperlink>
            <w:r>
              <w:t xml:space="preserve"> настоящего пункта;</w:t>
            </w:r>
          </w:p>
          <w:p>
            <w:pPr>
              <w:pStyle w:val="ConsPlusNormal"/>
            </w:pPr>
            <w:r>
              <w:t xml:space="preserve">в) направленных в Республику Дагестан, Республику Ингушетию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>
            <w:pPr>
              <w:pStyle w:val="ConsPlusNormal"/>
            </w:pPr>
            <w:r>
              <w:t xml:space="preserve">г) 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</w:t>
            </w:r>
            <w:r>
              <w:t xml:space="preserve">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>
            <w:pPr>
              <w:pStyle w:val="ConsPlusNormal"/>
            </w:pPr>
            <w:bookmarkStart w:id="11" w:name="P643"/>
            <w:bookmarkEnd w:id="11"/>
            <w:r>
              <w:t xml:space="preserve">д)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>
            <w:pPr>
              <w:pStyle w:val="ConsPlusNormal"/>
            </w:pPr>
            <w:r>
              <w:t xml:space="preserve">е) командированных в воинские части и органы, указанные в </w:t>
            </w:r>
            <w:hyperlink w:anchor="P643">
              <w:r>
                <w:rPr>
                  <w:color w:val="0000ff"/>
                </w:rPr>
                <w:t xml:space="preserve">подпункте "д"</w:t>
              </w:r>
            </w:hyperlink>
            <w:r>
              <w:t xml:space="preserve"> настоящего пункта;</w:t>
            </w:r>
          </w:p>
          <w:p>
            <w:pPr>
              <w:pStyle w:val="ConsPlusNormal"/>
            </w:pPr>
            <w:r>
              <w:t xml:space="preserve">ж) 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>
            <w:pPr>
              <w:pStyle w:val="ConsPlusNormal"/>
            </w:pPr>
            <w:r>
              <w:t xml:space="preserve">з) проходящих службу в органах внутренних дел Российской Федерации на федеральных контрольно-пропускных пунктах "Затеречный" и "Ищерское", дислоцированных на территории Ставропольского края;</w:t>
            </w:r>
          </w:p>
          <w:p>
            <w:pPr>
              <w:pStyle w:val="ConsPlusNormal"/>
            </w:pPr>
            <w:r>
              <w:t xml:space="preserve">и) командированных органами внутренних дел Российской Федерации на федеральные контрольно-пропускные пункты "Затеречный" и "Ищерское", дислоцированные на территории Ставропольского края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документ, в установленном порядке подтверждающий факт участия в контртеррористических операциях и обеспечения правопорядка и общественной безопасности на территории Северо-Кавказского региона Российской Федерации; факт гибели, смерти, получения инвалидности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 xml:space="preserve">пункт 14</w:t>
              </w:r>
            </w:hyperlink>
            <w:r>
              <w:t xml:space="preserve"> постановления Правительства Российской Федерации от 09 февраля 2004 г.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7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документ, в установленном порядке подтверждающий прохождение военной службы на территории Республики Дагестан; факт гибели, смерти, получения инвалидности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 xml:space="preserve">пункт 1</w:t>
              </w:r>
            </w:hyperlink>
            <w:r>
              <w:t xml:space="preserve"> постановления Правительства Российской Федерации от 25 августа 1999 г.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8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судей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справка с места работы о занимаемой должности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 xml:space="preserve">пункт 3 статьи 19</w:t>
              </w:r>
            </w:hyperlink>
            <w:r>
              <w:t xml:space="preserve"> Закона Российской Федерации от 26 июня 1992 г. N 3132-1 "О статусе судей в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9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граждан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удостоверение инвалида или участника ликвидации последствий катастрофы на Чернобыльской АЭС;</w:t>
            </w:r>
          </w:p>
          <w:p>
            <w:pPr>
              <w:pStyle w:val="ConsPlusNormal"/>
              <w:jc w:val="center"/>
            </w:pPr>
            <w:r>
              <w:t xml:space="preserve">свидетельство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катастрофы;</w:t>
            </w:r>
          </w:p>
          <w:p>
            <w:pPr>
              <w:pStyle w:val="ConsPlusNormal"/>
              <w:jc w:val="center"/>
            </w:pPr>
            <w:r>
              <w:t xml:space="preserve">справка об эвакуации из зоны отчуждения или о переселении из зоны </w:t>
            </w:r>
            <w:r>
              <w:t xml:space="preserve">отселения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 xml:space="preserve">постановление</w:t>
              </w:r>
            </w:hyperlink>
            <w:r>
              <w:t xml:space="preserve"> Верховного Совета Российской Федерации от 27 декабря</w:t>
            </w:r>
          </w:p>
          <w:p>
            <w:pPr>
              <w:pStyle w:val="ConsPlusNormal"/>
              <w:jc w:val="center"/>
            </w:pPr>
            <w:r>
              <w:t xml:space="preserve">1991 г.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10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сотрудников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</w:t>
            </w:r>
            <w:r>
              <w:t xml:space="preserve">, патронатную семью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документ, в установленном порядке подтверждающий факт участия в специальной военной операции; факт гибели, смерти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 xml:space="preserve">статья 28.1</w:t>
              </w:r>
            </w:hyperlink>
            <w:r>
              <w:t xml:space="preserve"> Федерального закона от 03 июля 2016 г. N 226-ФЗ</w:t>
            </w:r>
          </w:p>
          <w:p>
            <w:pPr>
              <w:pStyle w:val="ConsPlusNormal"/>
              <w:jc w:val="center"/>
            </w:pPr>
            <w:r>
              <w:t xml:space="preserve">"О войсках национальной гвардии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11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      </w:r>
            <w:r>
              <w:t xml:space="preserve"> законами субъектов Российской Федерации, патронатную семью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документ, в установленном порядке подтверждающий факт участия в специальной военной операции; факт гибели, смерти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 xml:space="preserve">пункт 8 статьи 24</w:t>
              </w:r>
            </w:hyperlink>
            <w:r>
              <w:t xml:space="preserve"> Федерального закона от 27 мая 1998 г. N 76-ФЗ "О статусе военнослужащих"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12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из семей, находящихся в социально опасном положении и состоящих на учете в комиссии по делам несовершеннолетних и защите </w:t>
            </w:r>
            <w:r>
              <w:t xml:space="preserve">их прав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постановление комиссии по делам несовершеннолетних и защите их прав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r>
              <w:t xml:space="preserve">Федеральные законы от 06 октября 2003 г. </w:t>
            </w:r>
            <w:hyperlink r:id="rId102">
              <w:r>
                <w:rPr>
                  <w:color w:val="0000ff"/>
                </w:rPr>
                <w:t xml:space="preserve">N 131-ФЗ</w:t>
              </w:r>
            </w:hyperlink>
            <w:r>
              <w:t xml:space="preserve"> "Об общих принципах организации местного самоуправления</w:t>
            </w:r>
          </w:p>
          <w:p>
            <w:pPr>
              <w:pStyle w:val="ConsPlusNormal"/>
              <w:jc w:val="center"/>
            </w:pPr>
            <w:r>
              <w:t xml:space="preserve">в Российской Федерации",</w:t>
            </w:r>
          </w:p>
          <w:p>
            <w:pPr>
              <w:pStyle w:val="ConsPlusNormal"/>
              <w:jc w:val="center"/>
            </w:pPr>
            <w:r>
              <w:t xml:space="preserve">от 29 декабря 2012 г. </w:t>
            </w:r>
            <w:hyperlink r:id="rId103">
              <w:r>
                <w:rPr>
                  <w:color w:val="0000ff"/>
                </w:rPr>
                <w:t xml:space="preserve">N 273-ФЗ</w:t>
              </w:r>
            </w:hyperlink>
            <w:r>
              <w:t xml:space="preserve"> "Об образовании в Российской Федерации", </w:t>
            </w:r>
            <w:hyperlink r:id="rId104">
              <w:r>
                <w:rPr>
                  <w:color w:val="0000ff"/>
                </w:rPr>
                <w:t xml:space="preserve">Закон</w:t>
              </w:r>
            </w:hyperlink>
            <w:r>
              <w:t xml:space="preserve"> Пермского края от 07 июля 2014 г. N 352-ПК "О системе профилактики детского и семейного неблагополучия в Пермском крае"</w:t>
            </w:r>
          </w:p>
        </w:tc>
      </w:tr>
      <w:tr>
        <w:tc>
          <w:tcPr>
            <w:tcW w:w="904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 xml:space="preserve">Первоочередное право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военнослужащих по месту жительства их семей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справка из воинской части или из военного комиссариата по месту жительства семьи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 xml:space="preserve">пункт 6 статьи 19</w:t>
              </w:r>
            </w:hyperlink>
            <w:r>
              <w:t xml:space="preserve"> Федерального закона от 27 мая 1998 г. N 76-ФЗ "О статусе военнослужащих"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граждан,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приказ или справка установленной формы из воинской части или военного комиссариата с указанием причины увольнения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 xml:space="preserve">пункт 6 статьи 19</w:t>
              </w:r>
            </w:hyperlink>
            <w:r>
              <w:t xml:space="preserve"> Федерального закона</w:t>
            </w:r>
          </w:p>
          <w:p>
            <w:pPr>
              <w:pStyle w:val="ConsPlusNormal"/>
              <w:jc w:val="center"/>
            </w:pPr>
            <w:r>
              <w:t xml:space="preserve">от 27 мая 1998 г. N 76-ФЗ "О статусе военнослужащих", </w:t>
            </w:r>
            <w:hyperlink r:id="rId107">
              <w:r>
                <w:rPr>
                  <w:color w:val="0000ff"/>
                </w:rPr>
                <w:t xml:space="preserve">письмо</w:t>
              </w:r>
            </w:hyperlink>
            <w:r>
              <w:t xml:space="preserve"> Министерства образования и науки Российской Федерации от 08 августа 2013 г.</w:t>
            </w:r>
          </w:p>
          <w:p>
            <w:pPr>
              <w:pStyle w:val="ConsPlusNormal"/>
              <w:jc w:val="center"/>
            </w:pPr>
            <w:r>
              <w:t xml:space="preserve">N 08-1063 "О рекомендациях по порядку комплектования дошкольных образовательных учреждений"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из многодетных семей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действующее удостоверение многодетной семьи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 xml:space="preserve">пункты 1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 xml:space="preserve">2</w:t>
              </w:r>
            </w:hyperlink>
            <w:r>
              <w:t xml:space="preserve"> Указа Президента Российской Федерации от 23 января 2024 г. N 63 "О мерах по социальной поддержке многодетных семей";</w:t>
            </w:r>
          </w:p>
          <w:p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 xml:space="preserve">Закон</w:t>
              </w:r>
            </w:hyperlink>
            <w:r>
              <w:t xml:space="preserve"> Пермской области от 09 сентября 1996 г. N 533-83 ПК "О социальных гарантиях и мерах социальной поддержки семьи, материнства, отцовства и детства в Пермском крае";</w:t>
            </w:r>
          </w:p>
          <w:p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 xml:space="preserve">постановление</w:t>
              </w:r>
            </w:hyperlink>
            <w:r>
              <w:t xml:space="preserve"> Правительства Пермского края от 20 июня 2017 г. N 508-п "Об утверждении </w:t>
            </w:r>
            <w:r>
              <w:t xml:space="preserve">Порядка выдачи удостоверения многодетной семьи Пермского края</w:t>
            </w:r>
            <w:r>
              <w:t xml:space="preserve">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Дети-инвалиды и дети, один из родителей которых является инвалидом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справка бюро медико-социальной экспертизы об установлении </w:t>
            </w:r>
            <w:r>
              <w:t xml:space="preserve">инвалидности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 xml:space="preserve">пункт 1</w:t>
              </w:r>
            </w:hyperlink>
            <w:r>
              <w:t xml:space="preserve"> Указа Президента Российской Федерации от 02 октября 1992 г. N 1157 "О </w:t>
            </w:r>
            <w:r>
              <w:t xml:space="preserve">дополнительных мерах государственной поддержки инвалидов"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сотрудников полиции, проживающих на территории города Перми;</w:t>
            </w:r>
          </w:p>
          <w:p>
            <w:pPr>
              <w:pStyle w:val="ConsPlusNormal"/>
            </w:pPr>
            <w:r>
              <w:t xml:space="preserve"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обязанностей, умерших вследствие заболевания, полученного в период прохождения службы в полиции;</w:t>
            </w:r>
          </w:p>
          <w:p>
            <w:pPr>
              <w:pStyle w:val="ConsPlusNormal"/>
            </w:pPr>
            <w:r>
      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>
            <w:pPr>
              <w:pStyle w:val="ConsPlusNormal"/>
            </w:pPr>
            <w: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>
            <w:pPr>
              <w:pStyle w:val="ConsPlusNormal"/>
            </w:pPr>
            <w:r>
              <w:t xml:space="preserve">дети сотрудника полиции, гражданина Российской Федерации, находящиеся (находившиеся) на иждивении сотрудника полиции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справка с места работы о занимаемой должности, документ, в установленном порядке подтверждающий:</w:t>
            </w:r>
          </w:p>
          <w:p>
            <w:pPr>
              <w:pStyle w:val="ConsPlusNormal"/>
              <w:jc w:val="center"/>
            </w:pPr>
            <w:r>
              <w:t xml:space="preserve">факт гибели (смерти) сотрудника полиции в связи с осуществлением служебной деятельности;</w:t>
            </w:r>
          </w:p>
          <w:p>
            <w:pPr>
              <w:pStyle w:val="ConsPlusNormal"/>
              <w:jc w:val="center"/>
            </w:pPr>
            <w:r>
              <w:t xml:space="preserve">факт увольнения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>
            <w:pPr>
              <w:pStyle w:val="ConsPlusNormal"/>
              <w:jc w:val="center"/>
            </w:pPr>
            <w:r>
              <w:t xml:space="preserve">факт смерти гражданина Российской Федерации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>
            <w:pPr>
              <w:pStyle w:val="ConsPlusNormal"/>
              <w:jc w:val="center"/>
            </w:pPr>
            <w:r>
              <w:t xml:space="preserve">факт нахождения детей на </w:t>
            </w:r>
            <w:r>
              <w:t xml:space="preserve">иждивении</w:t>
            </w:r>
            <w:r>
              <w:t xml:space="preserve"> сотрудника полиции, гражданина Российской Федерации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 xml:space="preserve">пункт 6 статьи 46</w:t>
              </w:r>
            </w:hyperlink>
            <w:r>
              <w:t xml:space="preserve"> Федерального закона от 07 февраля 2011 г. N 3-ФЗ "О полиции"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 сотрудников, имеющих специальные звания и проходящих службу в учреждениях и органах </w:t>
            </w:r>
            <w:r>
              <w:t xml:space="preserve">уголовно-исполнительной системы, сотрудников органов принудительного исполнения Российской Федерации, Федеральной противопожарной службы Государственной противопожарной службы, таможенных органах Российской Федерации (далее - сотрудники), проживающие на территории города Перми;</w:t>
            </w:r>
          </w:p>
          <w:p>
            <w:pPr>
              <w:pStyle w:val="ConsPlusNormal"/>
            </w:pPr>
            <w:r>
              <w:t xml:space="preserve">дети, находящиеся (находившиеся) на </w:t>
            </w:r>
            <w:r>
              <w:t xml:space="preserve">иждивении</w:t>
            </w:r>
            <w:r>
              <w:t xml:space="preserve"> сотрудника, гражданина Российской Федерации;</w:t>
            </w:r>
          </w:p>
          <w:p>
            <w:pPr>
              <w:pStyle w:val="ConsPlusNormal"/>
            </w:pPr>
            <w:r>
              <w:t xml:space="preserve">дети сотрудника,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учреждениях и органах;</w:t>
            </w:r>
          </w:p>
          <w:p>
            <w:pPr>
              <w:pStyle w:val="ConsPlusNormal"/>
            </w:pPr>
            <w:r>
              <w:t xml:space="preserve"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>
            <w:pPr>
              <w:pStyle w:val="ConsPlusNormal"/>
            </w:pPr>
            <w:r>
      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</w:t>
            </w:r>
            <w:r>
              <w:t xml:space="preserve">органах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справка с места работы о занимаемой должности; документ, в установленном порядке </w:t>
            </w:r>
            <w:r>
              <w:t xml:space="preserve">подтверждающий:</w:t>
            </w:r>
          </w:p>
          <w:p>
            <w:pPr>
              <w:pStyle w:val="ConsPlusNormal"/>
              <w:jc w:val="center"/>
            </w:pPr>
            <w:r>
              <w:t xml:space="preserve">факт гибели (смерти) сотрудника вследствие увечья или иного повреждения здоровья, полученных в связи с выполнением служебных обязанностей,</w:t>
            </w:r>
          </w:p>
          <w:p>
            <w:pPr>
              <w:pStyle w:val="ConsPlusNormal"/>
              <w:jc w:val="center"/>
            </w:pPr>
            <w:r>
              <w:t xml:space="preserve">факт смерти сотрудника вследствие заболевания, полученного в период прохождения службы в учреждениях и органах,</w:t>
            </w:r>
          </w:p>
          <w:p>
            <w:pPr>
              <w:pStyle w:val="ConsPlusNormal"/>
              <w:jc w:val="center"/>
            </w:pPr>
            <w:r>
              <w:t xml:space="preserve">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обязанностей, исключивших возможность дальнейшего прохождения службы в учреждениях и органах; </w:t>
            </w:r>
            <w:r>
              <w:t xml:space="preserve">факт смерти гражданина Российской Федерации до истечения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>
            <w:pPr>
              <w:pStyle w:val="ConsPlusNormal"/>
              <w:jc w:val="center"/>
            </w:pPr>
            <w:r>
              <w:t xml:space="preserve">факт нахождения детей на </w:t>
            </w:r>
            <w:r>
              <w:t xml:space="preserve">иждивении</w:t>
            </w:r>
            <w:r>
              <w:t xml:space="preserve"> сотрудника, гражданина Российской Федерации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 xml:space="preserve">пункт 14 статьи 3</w:t>
              </w:r>
            </w:hyperlink>
            <w:r>
              <w:t xml:space="preserve"> Федерального закона от 30 декабря 2012 г. N 283-ФЗ</w:t>
            </w:r>
          </w:p>
          <w:p>
            <w:pPr>
              <w:pStyle w:val="ConsPlusNormal"/>
              <w:jc w:val="center"/>
            </w:pPr>
            <w:r>
              <w:t xml:space="preserve">"О социальных гарантиях </w:t>
            </w:r>
            <w:r>
              <w:t xml:space="preserve">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>
        <w:tc>
          <w:tcPr>
            <w:tcW w:w="904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 xml:space="preserve">Преимущественное право</w:t>
            </w:r>
          </w:p>
        </w:tc>
      </w:tr>
      <w:tr>
        <w:tc>
          <w:tcPr>
            <w:tcW w:w="36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3118" w:type="dxa"/>
          </w:tcPr>
          <w:p>
            <w:pPr>
              <w:pStyle w:val="ConsPlusNormal"/>
            </w:pPr>
            <w:r>
              <w:t xml:space="preserve">Дети, чьи полнородные и неполнородные братья и (или) сестры являются воспитанниками МОУ, </w:t>
            </w:r>
            <w:r>
              <w:t xml:space="preserve">выбранного</w:t>
            </w:r>
            <w:r>
              <w:t xml:space="preserve"> родителями (законными представителями)</w:t>
            </w:r>
          </w:p>
        </w:tc>
        <w:tc>
          <w:tcPr>
            <w:tcW w:w="2554" w:type="dxa"/>
          </w:tcPr>
          <w:p>
            <w:pPr>
              <w:pStyle w:val="ConsPlusNormal"/>
              <w:jc w:val="center"/>
            </w:pPr>
            <w:r>
              <w:t xml:space="preserve">документ, удостоверяющий личность одного из родителей (законных представителей), либо документ, удостоверяющий личность иностранного гражданина, лица без гражданства в Российской Федерации в соответствии со </w:t>
            </w:r>
            <w:hyperlink r:id="rId115">
              <w:r>
                <w:rPr>
                  <w:color w:val="0000ff"/>
                </w:rPr>
                <w:t xml:space="preserve">статьей 10</w:t>
              </w:r>
            </w:hyperlink>
            <w:r>
              <w:t xml:space="preserve"> Федерального закона от 25 июля 2002 г. N 115-ФЗ "О правовом положении иностранных граждан в Российской Федерации";</w:t>
            </w:r>
          </w:p>
          <w:p>
            <w:pPr>
              <w:pStyle w:val="ConsPlusNormal"/>
              <w:jc w:val="center"/>
            </w:pPr>
            <w:r>
              <w:t xml:space="preserve">оригиналы свидетельств о рождении детей или документ, подтверждающий родство заявителя с детьми</w:t>
            </w:r>
          </w:p>
        </w:tc>
        <w:tc>
          <w:tcPr>
            <w:tcW w:w="3005" w:type="dxa"/>
          </w:tcPr>
          <w:p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 xml:space="preserve">пункт 2 статьи 54</w:t>
              </w:r>
            </w:hyperlink>
            <w:r>
              <w:t xml:space="preserve"> Семейного кодекса Российской Федерации;</w:t>
            </w:r>
          </w:p>
          <w:p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 xml:space="preserve">часть 3.1 статьи 67</w:t>
              </w:r>
            </w:hyperlink>
            <w:r>
              <w:t xml:space="preserve"> Федерального закона от 29 декабря 2012 г.</w:t>
            </w:r>
          </w:p>
          <w:p>
            <w:pPr>
              <w:pStyle w:val="ConsPlusNormal"/>
              <w:jc w:val="center"/>
            </w:pPr>
            <w:r>
              <w:t xml:space="preserve">N 273-ФЗ "Об образовании в Российской Федерации"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6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8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Администрации г. Перми от 28.05.2024 N 405)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bookmarkStart w:id="12" w:name="P751"/>
            <w:bookmarkEnd w:id="12"/>
            <w:r>
              <w:t xml:space="preserve">УВЕДОМЛЕНИЕ</w:t>
            </w:r>
          </w:p>
          <w:p>
            <w:pPr>
              <w:pStyle w:val="ConsPlusNormal"/>
              <w:jc w:val="center"/>
            </w:pPr>
            <w:r>
              <w:t xml:space="preserve">об отказе в приеме документов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Уважаемы</w:t>
            </w:r>
            <w:r>
              <w:t xml:space="preserve">й(</w:t>
            </w:r>
            <w:r>
              <w:t xml:space="preserve">-ая) ________________________________________________________,</w:t>
            </w:r>
          </w:p>
          <w:p>
            <w:pPr>
              <w:pStyle w:val="ConsPlusNormal"/>
              <w:jc w:val="center"/>
            </w:pPr>
            <w:r>
              <w:t xml:space="preserve">(Ф.И.О. заявителя)</w:t>
            </w:r>
          </w:p>
          <w:p>
            <w:pPr>
              <w:pStyle w:val="ConsPlusNormal"/>
              <w:jc w:val="both"/>
            </w:pPr>
            <w:r>
              <w:t xml:space="preserve">уведомляем Вас, что в приеме документов Вам отказано по причине: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представление неполной информации (пакет документов от заявителя), необходимой для предоставления муниципальной услуги согласно </w:t>
            </w:r>
            <w:hyperlink w:anchor="P159">
              <w:r>
                <w:rPr>
                  <w:color w:val="0000ff"/>
                </w:rPr>
                <w:t xml:space="preserve">пункту 2.6.1</w:t>
              </w:r>
            </w:hyperlink>
            <w:r>
              <w:t xml:space="preserve"> Административного регламента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образования", утвержденного постановлением администрации города Перми от 04 марта 2022 г. N 143;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представленные документы, необходимые для предоставления муниципальной услуги, имеют подчистки и исправления текста, исполнены карандашом, не заверены в порядке, установленном законодательством Российской Федерации;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  <w:r>
              <w:t xml:space="preserve">Специалист МФЦ (РОО) ___________________________________________________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7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3" w:name="P776"/>
      <w:bookmarkEnd w:id="13"/>
      <w:r>
        <w:t xml:space="preserve">БЛОК-СХЕМА</w:t>
      </w:r>
    </w:p>
    <w:p>
      <w:pPr>
        <w:pStyle w:val="ConsPlusTitle"/>
        <w:jc w:val="center"/>
      </w:pPr>
      <w:r>
        <w:t xml:space="preserve">последовательности выполнения административных процедур</w:t>
      </w:r>
    </w:p>
    <w:p>
      <w:pPr>
        <w:pStyle w:val="ConsPlusTitle"/>
        <w:jc w:val="center"/>
      </w:pPr>
      <w:r>
        <w:t xml:space="preserve">при предоставлении муниципальной услуги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9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Администрации г. Перми от 11.04.2023 N 287)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121"/>
        <w:gridCol w:w="360"/>
        <w:gridCol w:w="2245"/>
        <w:gridCol w:w="510"/>
        <w:gridCol w:w="2835"/>
      </w:tblGrid>
      <w:tr>
        <w:tc>
          <w:tcPr>
            <w:tcW w:w="907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Прием, регистрация заявления и документов о постановке ребенка на учет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5726" w:type="dxa"/>
            <w:gridSpan w:val="3"/>
            <w:tcBorders>
              <w:left w:val="none"/>
              <w:right w:val="none"/>
            </w:tcBorders>
          </w:tcPr>
          <w:p>
            <w:pPr>
              <w:pStyle w:val="ConsPlusNormal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130" cy="226060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2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1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.90pt;height:17.80pt;mso-wrap-distance-left:0.00pt;mso-wrap-distance-top:0.00pt;mso-wrap-distance-right:0.00pt;mso-wrap-distance-bottom:0.00pt;" stroked="f">
                      <v:path textboxrect="0,0,0,0"/>
                      <v:imagedata r:id="rId120" o:title="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  <w:tc>
          <w:tcPr>
            <w:tcW w:w="2835" w:type="dxa"/>
            <w:tcBorders>
              <w:left w:val="none"/>
              <w:right w:val="none"/>
            </w:tcBorders>
          </w:tcPr>
          <w:p>
            <w:pPr>
              <w:pStyle w:val="ConsPlusNormal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130" cy="22606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2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1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90pt;height:17.80pt;mso-wrap-distance-left:0.00pt;mso-wrap-distance-top:0.00pt;mso-wrap-distance-right:0.00pt;mso-wrap-distance-bottom:0.00pt;" stroked="f">
                      <v:path textboxrect="0,0,0,0"/>
                      <v:imagedata r:id="rId120" o:title=""/>
                    </v:shape>
                  </w:pict>
                </mc:Fallback>
              </mc:AlternateContent>
            </w:r>
          </w:p>
        </w:tc>
      </w:tr>
      <w:tr>
        <w:tblPrEx>
          <w:tblBorders>
            <w:insideV w:val="single" w:color="auto" w:sz="4" w:space="0"/>
          </w:tblBorders>
        </w:tblPrEx>
        <w:tc>
          <w:tcPr>
            <w:tcW w:w="5726" w:type="dxa"/>
            <w:gridSpan w:val="3"/>
          </w:tcPr>
          <w:p>
            <w:pPr>
              <w:pStyle w:val="ConsPlusNormal"/>
              <w:jc w:val="center"/>
            </w:pPr>
            <w:r>
              <w:t xml:space="preserve">Рассмотрение заявления и документов о постановке ребенка на учет</w:t>
            </w:r>
          </w:p>
        </w:tc>
        <w:tc>
          <w:tcPr>
            <w:tcW w:w="51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835" w:type="dxa"/>
          </w:tcPr>
          <w:p>
            <w:pPr>
              <w:pStyle w:val="ConsPlusNormal"/>
              <w:jc w:val="center"/>
            </w:pPr>
            <w:r>
              <w:t xml:space="preserve">Уведомление об отказе в приеме заявления и документов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3121" w:type="dxa"/>
            <w:tcBorders>
              <w:left w:val="none"/>
              <w:right w:val="none"/>
            </w:tcBorders>
          </w:tcPr>
          <w:p>
            <w:pPr>
              <w:pStyle w:val="ConsPlusNormal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130" cy="22606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2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1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1.90pt;height:17.80pt;mso-wrap-distance-left:0.00pt;mso-wrap-distance-top:0.00pt;mso-wrap-distance-right:0.00pt;mso-wrap-distance-bottom:0.00pt;" stroked="f">
                      <v:path textboxrect="0,0,0,0"/>
                      <v:imagedata r:id="rId120" o:title="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  <w:tc>
          <w:tcPr>
            <w:tcW w:w="2245" w:type="dxa"/>
            <w:tcBorders>
              <w:left w:val="none"/>
              <w:right w:val="none"/>
            </w:tcBorders>
          </w:tcPr>
          <w:p>
            <w:pPr>
              <w:pStyle w:val="ConsPlusNormal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130" cy="226060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2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1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1.90pt;height:17.80pt;mso-wrap-distance-left:0.00pt;mso-wrap-distance-top:0.00pt;mso-wrap-distance-right:0.00pt;mso-wrap-distance-bottom:0.00pt;" stroked="f">
                      <v:path textboxrect="0,0,0,0"/>
                      <v:imagedata r:id="rId120" o:title=""/>
                    </v:shape>
                  </w:pict>
                </mc:Fallback>
              </mc:AlternateContent>
            </w:r>
          </w:p>
        </w:tc>
        <w:tc>
          <w:tcPr>
            <w:tcW w:w="3345" w:type="dxa"/>
            <w:gridSpan w:val="2"/>
            <w:tcBorders>
              <w:top w:val="none"/>
              <w:left w:val="none"/>
              <w:right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V w:val="single" w:color="auto" w:sz="4" w:space="0"/>
          </w:tblBorders>
        </w:tblPrEx>
        <w:tc>
          <w:tcPr>
            <w:tcW w:w="3121" w:type="dxa"/>
          </w:tcPr>
          <w:p>
            <w:pPr>
              <w:pStyle w:val="ConsPlusNormal"/>
              <w:jc w:val="center"/>
            </w:pPr>
            <w:r>
              <w:t xml:space="preserve">Постановка ребенка на учет (не более 8 рабочих дней </w:t>
            </w:r>
            <w:r>
              <w:t xml:space="preserve">с даты поступления</w:t>
            </w:r>
            <w:r>
              <w:t xml:space="preserve"> заявления)</w:t>
            </w:r>
          </w:p>
        </w:tc>
        <w:tc>
          <w:tcPr>
            <w:tcW w:w="36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5590" w:type="dxa"/>
            <w:gridSpan w:val="3"/>
          </w:tcPr>
          <w:p>
            <w:pPr>
              <w:pStyle w:val="ConsPlusNormal"/>
              <w:jc w:val="center"/>
            </w:pPr>
            <w:r>
              <w:t xml:space="preserve">Выдача уведомления об отказе в предоставлении муниципальной услуги (не более 8 рабочих дней </w:t>
            </w:r>
            <w:r>
              <w:t xml:space="preserve">с даты поступления</w:t>
            </w:r>
            <w:r>
              <w:t xml:space="preserve"> заявления)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3121" w:type="dxa"/>
            <w:tcBorders>
              <w:left w:val="none"/>
              <w:right w:val="none"/>
            </w:tcBorders>
          </w:tcPr>
          <w:p>
            <w:pPr>
              <w:pStyle w:val="ConsPlusNormal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130" cy="226060"/>
                      <wp:effectExtent l="0" t="0" r="0" b="0"/>
                      <wp:docPr id="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2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1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1.90pt;height:17.80pt;mso-wrap-distance-left:0.00pt;mso-wrap-distance-top:0.00pt;mso-wrap-distance-right:0.00pt;mso-wrap-distance-bottom:0.00pt;" stroked="f">
                      <v:path textboxrect="0,0,0,0"/>
                      <v:imagedata r:id="rId120" o:title=""/>
                    </v:shape>
                  </w:pict>
                </mc:Fallback>
              </mc:AlternateContent>
            </w:r>
          </w:p>
        </w:tc>
        <w:tc>
          <w:tcPr>
            <w:tcW w:w="5950" w:type="dxa"/>
            <w:gridSpan w:val="4"/>
            <w:tcBorders>
              <w:top w:val="none"/>
              <w:left w:val="none"/>
              <w:right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907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Формирование списков для направления детей</w:t>
            </w:r>
          </w:p>
          <w:p>
            <w:pPr>
              <w:pStyle w:val="ConsPlusNormal"/>
              <w:jc w:val="center"/>
            </w:pPr>
            <w:r>
              <w:t xml:space="preserve">в муниципальные образовательные учреждения (далее - Списки)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9071" w:type="dxa"/>
            <w:gridSpan w:val="5"/>
            <w:tcBorders>
              <w:left w:val="none"/>
              <w:right w:val="none"/>
            </w:tcBorders>
          </w:tcPr>
          <w:p>
            <w:pPr>
              <w:pStyle w:val="ConsPlusNormal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1130" cy="226060"/>
                      <wp:effectExtent l="0" t="0" r="0" b="0"/>
                      <wp:docPr id="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2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1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1.90pt;height:17.80pt;mso-wrap-distance-left:0.00pt;mso-wrap-distance-top:0.00pt;mso-wrap-distance-right:0.00pt;mso-wrap-distance-bottom:0.00pt;" stroked="f">
                      <v:path textboxrect="0,0,0,0"/>
                      <v:imagedata r:id="rId120" o:title=""/>
                    </v:shape>
                  </w:pict>
                </mc:Fallback>
              </mc:AlternateContent>
            </w:r>
          </w:p>
        </w:tc>
      </w:tr>
      <w:tr>
        <w:tc>
          <w:tcPr>
            <w:tcW w:w="9071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Направление Списков</w:t>
            </w:r>
          </w:p>
          <w:p>
            <w:pPr>
              <w:pStyle w:val="ConsPlusNormal"/>
              <w:jc w:val="center"/>
            </w:pPr>
            <w:r>
              <w:t xml:space="preserve">в муниципальные образовательные учреждения</w:t>
            </w:r>
          </w:p>
          <w:p>
            <w:pPr>
              <w:pStyle w:val="ConsPlusNormal"/>
              <w:jc w:val="center"/>
            </w:pPr>
            <w:r>
              <w:t xml:space="preserve">(не более 8 рабочих дней </w:t>
            </w:r>
            <w:r>
              <w:t xml:space="preserve">с даты начала</w:t>
            </w:r>
            <w:r>
              <w:t xml:space="preserve"> формирования Списков)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8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 xml:space="preserve">ЖУРНАЛ</w:t>
      </w:r>
    </w:p>
    <w:p>
      <w:pPr>
        <w:pStyle w:val="ConsPlusNormal"/>
        <w:jc w:val="center"/>
      </w:pPr>
      <w:r>
        <w:t xml:space="preserve">регистрации заявлений о постановке ребенка на учет</w:t>
      </w:r>
    </w:p>
    <w:p>
      <w:pPr>
        <w:pStyle w:val="ConsPlusNormal"/>
        <w:jc w:val="center"/>
      </w:pPr>
      <w:r>
        <w:t xml:space="preserve">для направления </w:t>
      </w:r>
      <w:r>
        <w:t xml:space="preserve">в</w:t>
      </w:r>
      <w:r>
        <w:t xml:space="preserve"> муниципальные образовательные</w:t>
      </w:r>
    </w:p>
    <w:p>
      <w:pPr>
        <w:pStyle w:val="ConsPlusNormal"/>
        <w:jc w:val="center"/>
      </w:pPr>
      <w:r>
        <w:t xml:space="preserve">учреждения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Утратил силу с 01.07.2024. - </w:t>
      </w:r>
      <w:hyperlink r:id="rId121">
        <w:r>
          <w:rPr>
            <w:color w:val="0000ff"/>
          </w:rPr>
          <w:t xml:space="preserve">Постановление</w:t>
        </w:r>
      </w:hyperlink>
      <w:r>
        <w:t xml:space="preserve"> Администрации г. Перми от 28.05.2024 N 405.</w:t>
      </w:r>
    </w:p>
    <w:p>
      <w:pPr>
        <w:pStyle w:val="ConsPlusNormal"/>
        <w:ind w:firstLine="540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9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2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Администрации г. Перми от 28.05.2024 N 405)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bookmarkStart w:id="14" w:name="P842"/>
            <w:bookmarkEnd w:id="14"/>
            <w:r>
              <w:t xml:space="preserve">УВЕДОМЛЕНИЕ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Уведомляем Вас о том, что ребенок ________________________________________</w:t>
            </w:r>
          </w:p>
          <w:p>
            <w:pPr>
              <w:pStyle w:val="ConsPlusNormal"/>
              <w:jc w:val="both"/>
            </w:pPr>
            <w:r>
              <w:t xml:space="preserve">_________________________________________________________________________</w:t>
            </w:r>
          </w:p>
          <w:p>
            <w:pPr>
              <w:pStyle w:val="ConsPlusNormal"/>
              <w:jc w:val="center"/>
            </w:pPr>
            <w:r>
              <w:t xml:space="preserve">(Ф.И.О., дата рождения ребенка)</w:t>
            </w:r>
          </w:p>
          <w:p>
            <w:pPr>
              <w:pStyle w:val="ConsPlusNormal"/>
              <w:jc w:val="both"/>
            </w:pPr>
            <w:r>
              <w:t xml:space="preserve">поставлен на учет для направления в муниципальное образовательное учреждение, реализующее образовательные программы дошкольного образования.</w:t>
            </w:r>
          </w:p>
          <w:p>
            <w:pPr>
              <w:pStyle w:val="ConsPlusNormal"/>
            </w:pPr>
          </w:p>
          <w:p>
            <w:pPr>
              <w:pStyle w:val="ConsPlusNormal"/>
              <w:jc w:val="both"/>
            </w:pPr>
            <w:r>
              <w:t xml:space="preserve">от "___" _______________ 20__ г.</w:t>
            </w:r>
          </w:p>
          <w:p>
            <w:pPr>
              <w:pStyle w:val="ConsPlusNormal"/>
              <w:ind w:left="283" w:firstLine="283"/>
              <w:jc w:val="both"/>
            </w:pPr>
            <w:r>
              <w:t xml:space="preserve">(дата регистрации)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  <w:r>
              <w:t xml:space="preserve">Регистрационный номер/</w:t>
            </w:r>
          </w:p>
          <w:p>
            <w:pPr>
              <w:pStyle w:val="ConsPlusNormal"/>
              <w:jc w:val="both"/>
            </w:pPr>
            <w:r>
              <w:t xml:space="preserve">индивидуальный номер в информационной системе ____________________________.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  <w:r>
              <w:t xml:space="preserve">Специалист МФЦ (РОО) ___________________________________________________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10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jc w:val="both"/>
      </w:pPr>
    </w:p>
    <w:p>
      <w:pPr>
        <w:pStyle w:val="ConsPlusNormal"/>
        <w:jc w:val="center"/>
      </w:pPr>
      <w:r>
        <w:t xml:space="preserve">ЖУРНАЛ</w:t>
      </w:r>
    </w:p>
    <w:p>
      <w:pPr>
        <w:pStyle w:val="ConsPlusNormal"/>
        <w:jc w:val="center"/>
      </w:pPr>
      <w:r>
        <w:t xml:space="preserve">учета передачи руководителям </w:t>
      </w:r>
      <w:r>
        <w:t xml:space="preserve">дошкольных</w:t>
      </w:r>
      <w:r>
        <w:t xml:space="preserve"> образовательных</w:t>
      </w:r>
    </w:p>
    <w:p>
      <w:pPr>
        <w:pStyle w:val="ConsPlusNormal"/>
        <w:jc w:val="center"/>
      </w:pPr>
      <w:r>
        <w:t xml:space="preserve">учреждений списков детей для направления </w:t>
      </w:r>
      <w:r>
        <w:t xml:space="preserve">в</w:t>
      </w:r>
      <w:r>
        <w:t xml:space="preserve"> муниципальные</w:t>
      </w:r>
    </w:p>
    <w:p>
      <w:pPr>
        <w:pStyle w:val="ConsPlusNormal"/>
        <w:jc w:val="center"/>
      </w:pPr>
      <w:r>
        <w:t xml:space="preserve">образовательные учреждения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Утратил силу с 01.07.2024. - </w:t>
      </w:r>
      <w:hyperlink r:id="rId123">
        <w:r>
          <w:rPr>
            <w:color w:val="0000ff"/>
          </w:rPr>
          <w:t xml:space="preserve">Постановление</w:t>
        </w:r>
      </w:hyperlink>
      <w:r>
        <w:t xml:space="preserve"> Администрации г. Перми от 28.05.2024 N 405.</w:t>
      </w:r>
    </w:p>
    <w:p>
      <w:pPr>
        <w:pStyle w:val="ConsPlusNormal"/>
        <w:ind w:firstLine="540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11</w:t>
      </w:r>
    </w:p>
    <w:p>
      <w:pPr>
        <w:pStyle w:val="ConsPlusNormal"/>
        <w:jc w:val="right"/>
      </w:pPr>
      <w:r>
        <w:t xml:space="preserve">к Административному регламенту</w:t>
      </w:r>
    </w:p>
    <w:p>
      <w:pPr>
        <w:pStyle w:val="ConsPlusNormal"/>
        <w:jc w:val="right"/>
      </w:pPr>
      <w:r>
        <w:t xml:space="preserve">предоставления департаментом</w:t>
      </w:r>
    </w:p>
    <w:p>
      <w:pPr>
        <w:pStyle w:val="ConsPlusNormal"/>
        <w:jc w:val="right"/>
      </w:pPr>
      <w:r>
        <w:t xml:space="preserve">образования администрации города</w:t>
      </w:r>
    </w:p>
    <w:p>
      <w:pPr>
        <w:pStyle w:val="ConsPlusNormal"/>
        <w:jc w:val="right"/>
      </w:pPr>
      <w:r>
        <w:t xml:space="preserve">Перми муниципальной услуги</w:t>
      </w:r>
    </w:p>
    <w:p>
      <w:pPr>
        <w:pStyle w:val="ConsPlusNormal"/>
        <w:jc w:val="right"/>
      </w:pPr>
      <w:r>
        <w:t xml:space="preserve">"Постановка на учет и направление</w:t>
      </w:r>
    </w:p>
    <w:p>
      <w:pPr>
        <w:pStyle w:val="ConsPlusNormal"/>
        <w:jc w:val="right"/>
      </w:pPr>
      <w:r>
        <w:t xml:space="preserve">детей в </w:t>
      </w:r>
      <w:r>
        <w:t xml:space="preserve">муниципальные</w:t>
      </w:r>
      <w:r>
        <w:t xml:space="preserve"> образовательные</w:t>
      </w:r>
    </w:p>
    <w:p>
      <w:pPr>
        <w:pStyle w:val="ConsPlusNormal"/>
        <w:jc w:val="right"/>
      </w:pPr>
      <w:r>
        <w:t xml:space="preserve">учреждения, реализующие образовательные</w:t>
      </w:r>
    </w:p>
    <w:p>
      <w:pPr>
        <w:pStyle w:val="ConsPlusNormal"/>
        <w:jc w:val="right"/>
      </w:pPr>
      <w:r>
        <w:t xml:space="preserve">программы дошкольного образования"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4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Администрации г. Перми от 28.05.2024 N 405)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bookmarkStart w:id="15" w:name="P892"/>
            <w:bookmarkEnd w:id="15"/>
            <w:r>
              <w:t xml:space="preserve">УВЕДОМЛЕНИЕ</w:t>
            </w:r>
          </w:p>
          <w:p>
            <w:pPr>
              <w:pStyle w:val="ConsPlusNormal"/>
              <w:jc w:val="center"/>
            </w:pPr>
            <w:r>
              <w:t xml:space="preserve">об отказе в предоставлении муниципальной услуги в части</w:t>
            </w:r>
          </w:p>
          <w:p>
            <w:pPr>
              <w:pStyle w:val="ConsPlusNormal"/>
              <w:jc w:val="center"/>
            </w:pPr>
            <w:r>
              <w:t xml:space="preserve">промежуточного результата - постановки на учет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Уважаемы</w:t>
            </w:r>
            <w:r>
              <w:t xml:space="preserve">й(</w:t>
            </w:r>
            <w:r>
              <w:t xml:space="preserve">-ая) _________________________________________________________,</w:t>
            </w:r>
          </w:p>
          <w:p>
            <w:pPr>
              <w:pStyle w:val="ConsPlusNormal"/>
              <w:jc w:val="center"/>
            </w:pPr>
            <w:r>
              <w:t xml:space="preserve">(Ф.И.О. заявителя)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уведомляем Вас, что в предоставлении муниципальной услуги в части промежуточного результата - постановки на учет Вам отказано по причине: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представление недостоверной информации согласно </w:t>
            </w:r>
            <w:hyperlink w:anchor="P159">
              <w:r>
                <w:rPr>
                  <w:color w:val="0000ff"/>
                </w:rPr>
                <w:t xml:space="preserve">пунктам 2.6.1</w:t>
              </w:r>
            </w:hyperlink>
            <w:r>
              <w:t xml:space="preserve">-</w:t>
            </w:r>
            <w:hyperlink w:anchor="P169">
              <w:r>
                <w:rPr>
                  <w:color w:val="0000ff"/>
                </w:rPr>
                <w:t xml:space="preserve">2.6.2</w:t>
              </w:r>
            </w:hyperlink>
            <w:r>
              <w:t xml:space="preserve"> Административного регламента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образования", утвержденного постановлением администрации города Перми от 04 марта 2022 г. N 143, в том </w:t>
            </w:r>
            <w:r>
              <w:t xml:space="preserve">числе</w:t>
            </w:r>
            <w:r>
              <w:t xml:space="preserve"> если ребенок уже зарегистрирован в информационной системе или посещает МОУ;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представленные документы или сведения, необходимые для предоставления муниципальной услуги, утратили силу;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неполное (некорректное) заполнение полей в форме заявления, в том числе неполное (некорректное) заполнение обязательных полей в случае подачи заявления посредством Единого портала;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предоставление неполной информации, в том числе неполного пакета документов при подаче заявления в электронном виде;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заявитель не относится к кругу лиц, имеющих право на предоставление муниципальной услуги.</w:t>
            </w: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  <w:r>
              <w:t xml:space="preserve">Специалист МФЦ (РОО) ___________________________________________________.</w:t>
            </w:r>
          </w:p>
        </w:tc>
      </w:tr>
    </w:tbl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pgSz w:w="11905" w:h="16838"/>
      <w:pgMar w:top="1134" w:right="850" w:bottom="1134" w:left="1701" w:header="0" w:footer="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1">
    <w:name w:val="ConsPlusCell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1">
    <w:name w:val="ConsPlusDocList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1">
    <w:name w:val="ConsPlusJurTerm"/>
    <w:pPr>
      <w:widowControl w:val="off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1">
    <w:name w:val="ConsPlusTextList"/>
    <w:pPr>
      <w:widowControl w:val="off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https://login.consultant.ru/link/?req=doc&amp;base=RLAW368&amp;n=179246&amp;dst=100005" TargetMode="External"/><Relationship Id="rId8" Type="http://schemas.openxmlformats.org/officeDocument/2006/relationships/hyperlink" Target="https://login.consultant.ru/link/?req=doc&amp;base=RLAW368&amp;n=195333&amp;dst=100005" TargetMode="External"/><Relationship Id="rId9" Type="http://schemas.openxmlformats.org/officeDocument/2006/relationships/hyperlink" Target="https://login.consultant.ru/link/?req=doc&amp;base=LAW&amp;n=465798&amp;dst=100094" TargetMode="External"/><Relationship Id="rId10" Type="http://schemas.openxmlformats.org/officeDocument/2006/relationships/hyperlink" Target="https://login.consultant.ru/link/?req=doc&amp;base=LAW&amp;n=450186&amp;dst=100057" TargetMode="External"/><Relationship Id="rId11" Type="http://schemas.openxmlformats.org/officeDocument/2006/relationships/hyperlink" Target="https://login.consultant.ru/link/?req=doc&amp;base=RLAW368&amp;n=151449" TargetMode="External"/><Relationship Id="rId12" Type="http://schemas.openxmlformats.org/officeDocument/2006/relationships/hyperlink" Target="https://login.consultant.ru/link/?req=doc&amp;base=RLAW368&amp;n=95241" TargetMode="External"/><Relationship Id="rId13" Type="http://schemas.openxmlformats.org/officeDocument/2006/relationships/hyperlink" Target="https://login.consultant.ru/link/?req=doc&amp;base=RLAW368&amp;n=104379" TargetMode="External"/><Relationship Id="rId14" Type="http://schemas.openxmlformats.org/officeDocument/2006/relationships/hyperlink" Target="https://login.consultant.ru/link/?req=doc&amp;base=RLAW368&amp;n=116839" TargetMode="External"/><Relationship Id="rId15" Type="http://schemas.openxmlformats.org/officeDocument/2006/relationships/hyperlink" Target="https://login.consultant.ru/link/?req=doc&amp;base=RLAW368&amp;n=126202" TargetMode="External"/><Relationship Id="rId16" Type="http://schemas.openxmlformats.org/officeDocument/2006/relationships/hyperlink" Target="https://login.consultant.ru/link/?req=doc&amp;base=RLAW368&amp;n=134957" TargetMode="External"/><Relationship Id="rId17" Type="http://schemas.openxmlformats.org/officeDocument/2006/relationships/hyperlink" Target="https://login.consultant.ru/link/?req=doc&amp;base=RLAW368&amp;n=139232" TargetMode="External"/><Relationship Id="rId18" Type="http://schemas.openxmlformats.org/officeDocument/2006/relationships/hyperlink" Target="https://login.consultant.ru/link/?req=doc&amp;base=RLAW368&amp;n=151039" TargetMode="External"/><Relationship Id="rId19" Type="http://schemas.openxmlformats.org/officeDocument/2006/relationships/hyperlink" Target="https://login.consultant.ru/link/?req=doc&amp;base=RLAW368&amp;n=179246&amp;dst=100005" TargetMode="External"/><Relationship Id="rId20" Type="http://schemas.openxmlformats.org/officeDocument/2006/relationships/hyperlink" Target="https://login.consultant.ru/link/?req=doc&amp;base=RLAW368&amp;n=195333&amp;dst=100005" TargetMode="External"/><Relationship Id="rId21" Type="http://schemas.openxmlformats.org/officeDocument/2006/relationships/hyperlink" Target="https://login.consultant.ru/link/?req=doc&amp;base=RLAW368&amp;n=195333&amp;dst=100006" TargetMode="External"/><Relationship Id="rId22" Type="http://schemas.openxmlformats.org/officeDocument/2006/relationships/hyperlink" Target="https://login.consultant.ru/link/?req=doc&amp;base=RLAW368&amp;n=195333&amp;dst=100012" TargetMode="External"/><Relationship Id="rId23" Type="http://schemas.openxmlformats.org/officeDocument/2006/relationships/hyperlink" Target="https://login.consultant.ru/link/?req=doc&amp;base=RLAW368&amp;n=195333&amp;dst=100013" TargetMode="External"/><Relationship Id="rId24" Type="http://schemas.openxmlformats.org/officeDocument/2006/relationships/hyperlink" Target="https://login.consultant.ru/link/?req=doc&amp;base=RLAW368&amp;n=195333&amp;dst=100014" TargetMode="External"/><Relationship Id="rId25" Type="http://schemas.openxmlformats.org/officeDocument/2006/relationships/hyperlink" Target="https://login.consultant.ru/link/?req=doc&amp;base=RLAW368&amp;n=195333&amp;dst=100016" TargetMode="External"/><Relationship Id="rId26" Type="http://schemas.openxmlformats.org/officeDocument/2006/relationships/hyperlink" Target="https://login.consultant.ru/link/?req=doc&amp;base=RLAW368&amp;n=179246&amp;dst=100006" TargetMode="External"/><Relationship Id="rId27" Type="http://schemas.openxmlformats.org/officeDocument/2006/relationships/hyperlink" Target="https://login.consultant.ru/link/?req=doc&amp;base=LAW&amp;n=464157" TargetMode="External"/><Relationship Id="rId28" Type="http://schemas.openxmlformats.org/officeDocument/2006/relationships/hyperlink" Target="https://login.consultant.ru/link/?req=doc&amp;base=LAW&amp;n=439201" TargetMode="External"/><Relationship Id="rId29" Type="http://schemas.openxmlformats.org/officeDocument/2006/relationships/hyperlink" Target="https://login.consultant.ru/link/?req=doc&amp;base=LAW&amp;n=465798" TargetMode="External"/><Relationship Id="rId30" Type="http://schemas.openxmlformats.org/officeDocument/2006/relationships/hyperlink" Target="https://login.consultant.ru/link/?req=doc&amp;base=LAW&amp;n=478592" TargetMode="External"/><Relationship Id="rId31" Type="http://schemas.openxmlformats.org/officeDocument/2006/relationships/hyperlink" Target="https://login.consultant.ru/link/?req=doc&amp;base=LAW&amp;n=473079" TargetMode="External"/><Relationship Id="rId32" Type="http://schemas.openxmlformats.org/officeDocument/2006/relationships/hyperlink" Target="https://login.consultant.ru/link/?req=doc&amp;base=LAW&amp;n=445069" TargetMode="External"/><Relationship Id="rId33" Type="http://schemas.openxmlformats.org/officeDocument/2006/relationships/hyperlink" Target="https://login.consultant.ru/link/?req=doc&amp;base=LAW&amp;n=475230" TargetMode="External"/><Relationship Id="rId34" Type="http://schemas.openxmlformats.org/officeDocument/2006/relationships/hyperlink" Target="https://login.consultant.ru/link/?req=doc&amp;base=LAW&amp;n=450186" TargetMode="External"/><Relationship Id="rId35" Type="http://schemas.openxmlformats.org/officeDocument/2006/relationships/hyperlink" Target="https://login.consultant.ru/link/?req=doc&amp;base=LAW&amp;n=457937" TargetMode="External"/><Relationship Id="rId36" Type="http://schemas.openxmlformats.org/officeDocument/2006/relationships/hyperlink" Target="https://login.consultant.ru/link/?req=doc&amp;base=LAW&amp;n=153650" TargetMode="External"/><Relationship Id="rId37" Type="http://schemas.openxmlformats.org/officeDocument/2006/relationships/hyperlink" Target="https://login.consultant.ru/link/?req=doc&amp;base=LAW&amp;n=477153" TargetMode="External"/><Relationship Id="rId38" Type="http://schemas.openxmlformats.org/officeDocument/2006/relationships/hyperlink" Target="https://login.consultant.ru/link/?req=doc&amp;base=LAW&amp;n=358480" TargetMode="External"/><Relationship Id="rId39" Type="http://schemas.openxmlformats.org/officeDocument/2006/relationships/hyperlink" Target="https://login.consultant.ru/link/?req=doc&amp;base=LAW&amp;n=460098" TargetMode="External"/><Relationship Id="rId40" Type="http://schemas.openxmlformats.org/officeDocument/2006/relationships/hyperlink" Target="https://login.consultant.ru/link/?req=doc&amp;base=LAW&amp;n=437396" TargetMode="External"/><Relationship Id="rId41" Type="http://schemas.openxmlformats.org/officeDocument/2006/relationships/hyperlink" Target="https://login.consultant.ru/link/?req=doc&amp;base=LAW&amp;n=371594" TargetMode="External"/><Relationship Id="rId42" Type="http://schemas.openxmlformats.org/officeDocument/2006/relationships/hyperlink" Target="https://login.consultant.ru/link/?req=doc&amp;base=RLAW368&amp;n=187478" TargetMode="External"/><Relationship Id="rId43" Type="http://schemas.openxmlformats.org/officeDocument/2006/relationships/hyperlink" Target="https://login.consultant.ru/link/?req=doc&amp;base=RLAW368&amp;n=193022" TargetMode="External"/><Relationship Id="rId44" Type="http://schemas.openxmlformats.org/officeDocument/2006/relationships/hyperlink" Target="https://login.consultant.ru/link/?req=doc&amp;base=RLAW368&amp;n=190414" TargetMode="External"/><Relationship Id="rId45" Type="http://schemas.openxmlformats.org/officeDocument/2006/relationships/hyperlink" Target="https://login.consultant.ru/link/?req=doc&amp;base=RLAW368&amp;n=135110" TargetMode="External"/><Relationship Id="rId46" Type="http://schemas.openxmlformats.org/officeDocument/2006/relationships/hyperlink" Target="https://login.consultant.ru/link/?req=doc&amp;base=RLAW368&amp;n=195333&amp;dst=100018" TargetMode="External"/><Relationship Id="rId47" Type="http://schemas.openxmlformats.org/officeDocument/2006/relationships/hyperlink" Target="https://login.consultant.ru/link/?req=doc&amp;base=LAW&amp;n=465797&amp;dst=100091" TargetMode="External"/><Relationship Id="rId48" Type="http://schemas.openxmlformats.org/officeDocument/2006/relationships/hyperlink" Target="https://login.consultant.ru/link/?req=doc&amp;base=RLAW368&amp;n=195333&amp;dst=100040" TargetMode="External"/><Relationship Id="rId49" Type="http://schemas.openxmlformats.org/officeDocument/2006/relationships/hyperlink" Target="https://login.consultant.ru/link/?req=doc&amp;base=RLAW368&amp;n=195333&amp;dst=100041" TargetMode="External"/><Relationship Id="rId50" Type="http://schemas.openxmlformats.org/officeDocument/2006/relationships/hyperlink" Target="https://login.consultant.ru/link/?req=doc&amp;base=RLAW368&amp;n=195333&amp;dst=100042" TargetMode="External"/><Relationship Id="rId51" Type="http://schemas.openxmlformats.org/officeDocument/2006/relationships/hyperlink" Target="https://login.consultant.ru/link/?req=doc&amp;base=RLAW368&amp;n=195333&amp;dst=100044" TargetMode="External"/><Relationship Id="rId52" Type="http://schemas.openxmlformats.org/officeDocument/2006/relationships/hyperlink" Target="https://login.consultant.ru/link/?req=doc&amp;base=RLAW368&amp;n=195333&amp;dst=100046" TargetMode="External"/><Relationship Id="rId53" Type="http://schemas.openxmlformats.org/officeDocument/2006/relationships/hyperlink" Target="https://login.consultant.ru/link/?req=doc&amp;base=RLAW368&amp;n=195333&amp;dst=100048" TargetMode="External"/><Relationship Id="rId54" Type="http://schemas.openxmlformats.org/officeDocument/2006/relationships/hyperlink" Target="https://login.consultant.ru/link/?req=doc&amp;base=RLAW368&amp;n=195333&amp;dst=100050" TargetMode="External"/><Relationship Id="rId55" Type="http://schemas.openxmlformats.org/officeDocument/2006/relationships/hyperlink" Target="https://login.consultant.ru/link/?req=doc&amp;base=LAW&amp;n=465798&amp;dst=43" TargetMode="External"/><Relationship Id="rId56" Type="http://schemas.openxmlformats.org/officeDocument/2006/relationships/hyperlink" Target="https://login.consultant.ru/link/?req=doc&amp;base=LAW&amp;n=465798&amp;dst=290" TargetMode="External"/><Relationship Id="rId57" Type="http://schemas.openxmlformats.org/officeDocument/2006/relationships/hyperlink" Target="https://login.consultant.ru/link/?req=doc&amp;base=RLAW368&amp;n=195333&amp;dst=100052" TargetMode="External"/><Relationship Id="rId58" Type="http://schemas.openxmlformats.org/officeDocument/2006/relationships/hyperlink" Target="https://login.consultant.ru/link/?req=doc&amp;base=RLAW368&amp;n=195333&amp;dst=100054" TargetMode="External"/><Relationship Id="rId59" Type="http://schemas.openxmlformats.org/officeDocument/2006/relationships/hyperlink" Target="https://login.consultant.ru/link/?req=doc&amp;base=RLAW368&amp;n=179246&amp;dst=100011" TargetMode="External"/><Relationship Id="rId60" Type="http://schemas.openxmlformats.org/officeDocument/2006/relationships/hyperlink" Target="https://login.consultant.ru/link/?req=doc&amp;base=RLAW368&amp;n=179246&amp;dst=100018" TargetMode="External"/><Relationship Id="rId61" Type="http://schemas.openxmlformats.org/officeDocument/2006/relationships/hyperlink" Target="https://login.consultant.ru/link/?req=doc&amp;base=RLAW368&amp;n=195333&amp;dst=100055" TargetMode="External"/><Relationship Id="rId62" Type="http://schemas.openxmlformats.org/officeDocument/2006/relationships/hyperlink" Target="https://login.consultant.ru/link/?req=doc&amp;base=RLAW368&amp;n=195333&amp;dst=100057" TargetMode="External"/><Relationship Id="rId63" Type="http://schemas.openxmlformats.org/officeDocument/2006/relationships/hyperlink" Target="https://login.consultant.ru/link/?req=doc&amp;base=RLAW368&amp;n=195333&amp;dst=100060" TargetMode="External"/><Relationship Id="rId64" Type="http://schemas.openxmlformats.org/officeDocument/2006/relationships/hyperlink" Target="https://login.consultant.ru/link/?req=doc&amp;base=RLAW368&amp;n=195333&amp;dst=100061" TargetMode="External"/><Relationship Id="rId65" Type="http://schemas.openxmlformats.org/officeDocument/2006/relationships/hyperlink" Target="https://login.consultant.ru/link/?req=doc&amp;base=RLAW368&amp;n=179246&amp;dst=100029" TargetMode="External"/><Relationship Id="rId66" Type="http://schemas.openxmlformats.org/officeDocument/2006/relationships/hyperlink" Target="https://login.consultant.ru/link/?req=doc&amp;base=RLAW368&amp;n=179246&amp;dst=100031" TargetMode="External"/><Relationship Id="rId67" Type="http://schemas.openxmlformats.org/officeDocument/2006/relationships/hyperlink" Target="https://login.consultant.ru/link/?req=doc&amp;base=RLAW368&amp;n=179246&amp;dst=100033" TargetMode="External"/><Relationship Id="rId68" Type="http://schemas.openxmlformats.org/officeDocument/2006/relationships/hyperlink" Target="https://login.consultant.ru/link/?req=doc&amp;base=RLAW368&amp;n=195333&amp;dst=100062" TargetMode="External"/><Relationship Id="rId69" Type="http://schemas.openxmlformats.org/officeDocument/2006/relationships/hyperlink" Target="https://login.consultant.ru/link/?req=doc&amp;base=LAW&amp;n=475230" TargetMode="External"/><Relationship Id="rId70" Type="http://schemas.openxmlformats.org/officeDocument/2006/relationships/hyperlink" Target="https://login.consultant.ru/link/?req=doc&amp;base=LAW&amp;n=475230" TargetMode="External"/><Relationship Id="rId71" Type="http://schemas.openxmlformats.org/officeDocument/2006/relationships/hyperlink" Target="https://login.consultant.ru/link/?req=doc&amp;base=LAW&amp;n=475230" TargetMode="External"/><Relationship Id="rId72" Type="http://schemas.openxmlformats.org/officeDocument/2006/relationships/hyperlink" Target="https://login.consultant.ru/link/?req=doc&amp;base=RLAW368&amp;n=195333&amp;dst=100064" TargetMode="External"/><Relationship Id="rId73" Type="http://schemas.openxmlformats.org/officeDocument/2006/relationships/hyperlink" Target="https://login.consultant.ru/link/?req=doc&amp;base=RLAW368&amp;n=195333&amp;dst=100073" TargetMode="External"/><Relationship Id="rId74" Type="http://schemas.openxmlformats.org/officeDocument/2006/relationships/hyperlink" Target="https://login.consultant.ru/link/?req=doc&amp;base=LAW&amp;n=475230" TargetMode="External"/><Relationship Id="rId75" Type="http://schemas.openxmlformats.org/officeDocument/2006/relationships/hyperlink" Target="https://login.consultant.ru/link/?req=doc&amp;base=LAW&amp;n=475230" TargetMode="External"/><Relationship Id="rId76" Type="http://schemas.openxmlformats.org/officeDocument/2006/relationships/hyperlink" Target="https://login.consultant.ru/link/?req=doc&amp;base=LAW&amp;n=475230" TargetMode="External"/><Relationship Id="rId77" Type="http://schemas.openxmlformats.org/officeDocument/2006/relationships/hyperlink" Target="https://login.consultant.ru/link/?req=doc&amp;base=RLAW368&amp;n=195333&amp;dst=100074" TargetMode="External"/><Relationship Id="rId78" Type="http://schemas.openxmlformats.org/officeDocument/2006/relationships/hyperlink" Target="https://login.consultant.ru/link/?req=doc&amp;base=RLAW368&amp;n=179246&amp;dst=100049" TargetMode="External"/><Relationship Id="rId79" Type="http://schemas.openxmlformats.org/officeDocument/2006/relationships/hyperlink" Target="https://login.consultant.ru/link/?req=doc&amp;base=RLAW368&amp;n=179246&amp;dst=100051" TargetMode="External"/><Relationship Id="rId80" Type="http://schemas.openxmlformats.org/officeDocument/2006/relationships/hyperlink" Target="https://login.consultant.ru/link/?req=doc&amp;base=RLAW368&amp;n=179246&amp;dst=100053" TargetMode="External"/><Relationship Id="rId81" Type="http://schemas.openxmlformats.org/officeDocument/2006/relationships/hyperlink" Target="https://login.consultant.ru/link/?req=doc&amp;base=LAW&amp;n=475230" TargetMode="External"/><Relationship Id="rId82" Type="http://schemas.openxmlformats.org/officeDocument/2006/relationships/hyperlink" Target="https://login.consultant.ru/link/?req=doc&amp;base=RLAW368&amp;n=195333&amp;dst=100082" TargetMode="External"/><Relationship Id="rId83" Type="http://schemas.openxmlformats.org/officeDocument/2006/relationships/hyperlink" Target="https://login.consultant.ru/link/?req=doc&amp;base=RLAW368&amp;n=195333&amp;dst=100084" TargetMode="External"/><Relationship Id="rId84" Type="http://schemas.openxmlformats.org/officeDocument/2006/relationships/hyperlink" Target="https://login.consultant.ru/link/?req=doc&amp;base=RLAW368&amp;n=179246&amp;dst=100057" TargetMode="External"/><Relationship Id="rId85" Type="http://schemas.openxmlformats.org/officeDocument/2006/relationships/hyperlink" Target="https://login.consultant.ru/link/?req=doc&amp;base=RLAW368&amp;n=179246&amp;dst=100059" TargetMode="External"/><Relationship Id="rId86" Type="http://schemas.openxmlformats.org/officeDocument/2006/relationships/hyperlink" Target="https://login.consultant.ru/link/?req=doc&amp;base=RLAW368&amp;n=195333&amp;dst=100086" TargetMode="External"/><Relationship Id="rId87" Type="http://schemas.openxmlformats.org/officeDocument/2006/relationships/hyperlink" Target="https://login.consultant.ru/link/?req=doc&amp;base=RLAW368&amp;n=195333&amp;dst=100087" TargetMode="External"/><Relationship Id="rId88" Type="http://schemas.openxmlformats.org/officeDocument/2006/relationships/hyperlink" Target="https://login.consultant.ru/link/?req=doc&amp;base=RLAW368&amp;n=195333&amp;dst=100087" TargetMode="External"/><Relationship Id="rId89" Type="http://schemas.openxmlformats.org/officeDocument/2006/relationships/hyperlink" Target="https://login.consultant.ru/link/?req=doc&amp;base=RLAW368&amp;n=195333&amp;dst=100088" TargetMode="External"/><Relationship Id="rId90" Type="http://schemas.openxmlformats.org/officeDocument/2006/relationships/hyperlink" Target="https://login.consultant.ru/link/?req=doc&amp;base=LAW&amp;n=477386&amp;dst=279" TargetMode="External"/><Relationship Id="rId91" Type="http://schemas.openxmlformats.org/officeDocument/2006/relationships/hyperlink" Target="https://login.consultant.ru/link/?req=doc&amp;base=LAW&amp;n=420610&amp;dst=100041" TargetMode="External"/><Relationship Id="rId92" Type="http://schemas.openxmlformats.org/officeDocument/2006/relationships/hyperlink" Target="https://login.consultant.ru/link/?req=doc&amp;base=LAW&amp;n=464200&amp;dst=56" TargetMode="External"/><Relationship Id="rId93" Type="http://schemas.openxmlformats.org/officeDocument/2006/relationships/hyperlink" Target="https://login.consultant.ru/link/?req=doc&amp;base=LAW&amp;n=420611&amp;dst=100039" TargetMode="External"/><Relationship Id="rId94" Type="http://schemas.openxmlformats.org/officeDocument/2006/relationships/hyperlink" Target="https://login.consultant.ru/link/?req=doc&amp;base=LAW&amp;n=466515&amp;dst=272" TargetMode="External"/><Relationship Id="rId95" Type="http://schemas.openxmlformats.org/officeDocument/2006/relationships/hyperlink" Target="https://login.consultant.ru/link/?req=doc&amp;base=LAW&amp;n=466515&amp;dst=273" TargetMode="External"/><Relationship Id="rId96" Type="http://schemas.openxmlformats.org/officeDocument/2006/relationships/hyperlink" Target="https://login.consultant.ru/link/?req=doc&amp;base=LAW&amp;n=330393&amp;dst=100078" TargetMode="External"/><Relationship Id="rId97" Type="http://schemas.openxmlformats.org/officeDocument/2006/relationships/hyperlink" Target="https://login.consultant.ru/link/?req=doc&amp;base=LAW&amp;n=173381&amp;dst=100017" TargetMode="External"/><Relationship Id="rId98" Type="http://schemas.openxmlformats.org/officeDocument/2006/relationships/hyperlink" Target="https://login.consultant.ru/link/?req=doc&amp;base=LAW&amp;n=451742&amp;dst=573" TargetMode="External"/><Relationship Id="rId99" Type="http://schemas.openxmlformats.org/officeDocument/2006/relationships/hyperlink" Target="https://login.consultant.ru/link/?req=doc&amp;base=LAW&amp;n=181977" TargetMode="External"/><Relationship Id="rId100" Type="http://schemas.openxmlformats.org/officeDocument/2006/relationships/hyperlink" Target="https://login.consultant.ru/link/?req=doc&amp;base=LAW&amp;n=454142&amp;dst=63" TargetMode="External"/><Relationship Id="rId101" Type="http://schemas.openxmlformats.org/officeDocument/2006/relationships/hyperlink" Target="https://login.consultant.ru/link/?req=doc&amp;base=LAW&amp;n=463354&amp;dst=100684" TargetMode="External"/><Relationship Id="rId102" Type="http://schemas.openxmlformats.org/officeDocument/2006/relationships/hyperlink" Target="https://login.consultant.ru/link/?req=doc&amp;base=LAW&amp;n=476449" TargetMode="External"/><Relationship Id="rId103" Type="http://schemas.openxmlformats.org/officeDocument/2006/relationships/hyperlink" Target="https://login.consultant.ru/link/?req=doc&amp;base=LAW&amp;n=478592" TargetMode="External"/><Relationship Id="rId104" Type="http://schemas.openxmlformats.org/officeDocument/2006/relationships/hyperlink" Target="https://login.consultant.ru/link/?req=doc&amp;base=RLAW368&amp;n=136650" TargetMode="External"/><Relationship Id="rId105" Type="http://schemas.openxmlformats.org/officeDocument/2006/relationships/hyperlink" Target="https://login.consultant.ru/link/?req=doc&amp;base=LAW&amp;n=463354&amp;dst=489" TargetMode="External"/><Relationship Id="rId106" Type="http://schemas.openxmlformats.org/officeDocument/2006/relationships/hyperlink" Target="https://login.consultant.ru/link/?req=doc&amp;base=LAW&amp;n=463354&amp;dst=489" TargetMode="External"/><Relationship Id="rId107" Type="http://schemas.openxmlformats.org/officeDocument/2006/relationships/hyperlink" Target="https://login.consultant.ru/link/?req=doc&amp;base=LAW&amp;n=153627" TargetMode="External"/><Relationship Id="rId108" Type="http://schemas.openxmlformats.org/officeDocument/2006/relationships/hyperlink" Target="https://login.consultant.ru/link/?req=doc&amp;base=LAW&amp;n=467710&amp;dst=100007" TargetMode="External"/><Relationship Id="rId109" Type="http://schemas.openxmlformats.org/officeDocument/2006/relationships/hyperlink" Target="https://login.consultant.ru/link/?req=doc&amp;base=LAW&amp;n=467710&amp;dst=100008" TargetMode="External"/><Relationship Id="rId110" Type="http://schemas.openxmlformats.org/officeDocument/2006/relationships/hyperlink" Target="https://login.consultant.ru/link/?req=doc&amp;base=RLAW368&amp;n=193693" TargetMode="External"/><Relationship Id="rId111" Type="http://schemas.openxmlformats.org/officeDocument/2006/relationships/hyperlink" Target="https://login.consultant.ru/link/?req=doc&amp;base=RLAW368&amp;n=194613" TargetMode="External"/><Relationship Id="rId112" Type="http://schemas.openxmlformats.org/officeDocument/2006/relationships/hyperlink" Target="https://login.consultant.ru/link/?req=doc&amp;base=LAW&amp;n=391609&amp;dst=100008" TargetMode="External"/><Relationship Id="rId113" Type="http://schemas.openxmlformats.org/officeDocument/2006/relationships/hyperlink" Target="https://login.consultant.ru/link/?req=doc&amp;base=LAW&amp;n=455810&amp;dst=37" TargetMode="External"/><Relationship Id="rId114" Type="http://schemas.openxmlformats.org/officeDocument/2006/relationships/hyperlink" Target="https://login.consultant.ru/link/?req=doc&amp;base=LAW&amp;n=452915&amp;dst=3" TargetMode="External"/><Relationship Id="rId115" Type="http://schemas.openxmlformats.org/officeDocument/2006/relationships/hyperlink" Target="https://login.consultant.ru/link/?req=doc&amp;base=LAW&amp;n=465797&amp;dst=100091" TargetMode="External"/><Relationship Id="rId116" Type="http://schemas.openxmlformats.org/officeDocument/2006/relationships/hyperlink" Target="https://login.consultant.ru/link/?req=doc&amp;base=LAW&amp;n=453483&amp;dst=100245" TargetMode="External"/><Relationship Id="rId117" Type="http://schemas.openxmlformats.org/officeDocument/2006/relationships/hyperlink" Target="https://login.consultant.ru/link/?req=doc&amp;base=LAW&amp;n=478592&amp;dst=780" TargetMode="External"/><Relationship Id="rId118" Type="http://schemas.openxmlformats.org/officeDocument/2006/relationships/hyperlink" Target="https://login.consultant.ru/link/?req=doc&amp;base=RLAW368&amp;n=195333&amp;dst=100089" TargetMode="External"/><Relationship Id="rId119" Type="http://schemas.openxmlformats.org/officeDocument/2006/relationships/hyperlink" Target="https://login.consultant.ru/link/?req=doc&amp;base=RLAW368&amp;n=179246&amp;dst=100067" TargetMode="External"/><Relationship Id="rId120" Type="http://schemas.openxmlformats.org/officeDocument/2006/relationships/image" Target="media/image1.wmf"/><Relationship Id="rId121" Type="http://schemas.openxmlformats.org/officeDocument/2006/relationships/hyperlink" Target="https://login.consultant.ru/link/?req=doc&amp;base=RLAW368&amp;n=195333&amp;dst=100090" TargetMode="External"/><Relationship Id="rId122" Type="http://schemas.openxmlformats.org/officeDocument/2006/relationships/hyperlink" Target="https://login.consultant.ru/link/?req=doc&amp;base=RLAW368&amp;n=195333&amp;dst=100091" TargetMode="External"/><Relationship Id="rId123" Type="http://schemas.openxmlformats.org/officeDocument/2006/relationships/hyperlink" Target="https://login.consultant.ru/link/?req=doc&amp;base=RLAW368&amp;n=195333&amp;dst=100092" TargetMode="External"/><Relationship Id="rId124" Type="http://schemas.openxmlformats.org/officeDocument/2006/relationships/hyperlink" Target="https://login.consultant.ru/link/?req=doc&amp;base=RLAW368&amp;n=195333&amp;dst=100093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78717</Characters>
  <CharactersWithSpaces>92343</CharactersWithSpaces>
  <Company/>
  <DocSecurity>0</DocSecurity>
  <HyperlinksChanged>false</HyperlinksChanged>
  <Lines>655</Lines>
  <LinksUpToDate>false</LinksUpToDate>
  <Pages>39</Pages>
  <Paragraphs>184</Paragraphs>
  <ScaleCrop>false</ScaleCrop>
  <SharedDoc>false</SharedDoc>
  <Template>Normal</Template>
  <TotalTime>3</TotalTime>
  <Words>13810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kovtun-my</dc:creator>
  <cp:lastModifiedBy>kovtun-my</cp:lastModifiedBy>
  <cp:revision>1</cp:revision>
  <dcterms:created xsi:type="dcterms:W3CDTF">2024-07-05T11:20:00Z</dcterms:created>
  <dcterms:modified xsi:type="dcterms:W3CDTF">2024-07-05T11:23:00Z</dcterms:modified>
</cp:coreProperties>
</file>